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W w:w="10250" w:type="dxa"/>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9"/>
        <w:gridCol w:w="4961"/>
      </w:tblGrid>
      <w:tr w:rsidR="00DF489E" w:rsidRPr="00CF19BC" w14:paraId="5CB52B42" w14:textId="77777777" w:rsidTr="000D0606">
        <w:tc>
          <w:tcPr>
            <w:tcW w:w="5289" w:type="dxa"/>
            <w:tcBorders>
              <w:right w:val="single" w:sz="4" w:space="0" w:color="auto"/>
            </w:tcBorders>
          </w:tcPr>
          <w:p w14:paraId="3C20AB74" w14:textId="77777777" w:rsidR="00DF489E" w:rsidRPr="00CF19BC" w:rsidRDefault="00DF489E" w:rsidP="00F6073B">
            <w:pPr>
              <w:jc w:val="center"/>
              <w:rPr>
                <w:rFonts w:ascii="Garamond" w:hAnsi="Garamond" w:cs="Arial"/>
                <w:b/>
                <w:i/>
                <w:sz w:val="22"/>
                <w:szCs w:val="22"/>
              </w:rPr>
            </w:pPr>
            <w:r w:rsidRPr="00CF19BC">
              <w:rPr>
                <w:rFonts w:ascii="Garamond" w:hAnsi="Garamond" w:cs="Arial"/>
                <w:b/>
                <w:bCs/>
                <w:i/>
                <w:color w:val="000000"/>
                <w:spacing w:val="28"/>
                <w:sz w:val="22"/>
                <w:szCs w:val="22"/>
              </w:rPr>
              <w:t>В Н И М А Н И Е!</w:t>
            </w:r>
          </w:p>
        </w:tc>
        <w:tc>
          <w:tcPr>
            <w:tcW w:w="4961" w:type="dxa"/>
            <w:tcBorders>
              <w:left w:val="single" w:sz="4" w:space="0" w:color="auto"/>
            </w:tcBorders>
          </w:tcPr>
          <w:p w14:paraId="4C5E677E" w14:textId="56A4F053" w:rsidR="00DF489E" w:rsidRPr="00CF19BC" w:rsidRDefault="00DF489E" w:rsidP="00F6073B">
            <w:pPr>
              <w:widowControl w:val="0"/>
              <w:shd w:val="clear" w:color="auto" w:fill="FFFFFF"/>
              <w:autoSpaceDE w:val="0"/>
              <w:autoSpaceDN w:val="0"/>
              <w:adjustRightInd w:val="0"/>
              <w:jc w:val="center"/>
              <w:rPr>
                <w:rFonts w:ascii="Garamond" w:hAnsi="Garamond" w:cs="Arial"/>
                <w:b/>
                <w:bCs/>
                <w:i/>
                <w:color w:val="000000"/>
                <w:spacing w:val="28"/>
                <w:sz w:val="22"/>
                <w:szCs w:val="22"/>
                <w:lang w:eastAsia="ru-RU"/>
              </w:rPr>
            </w:pPr>
            <w:r w:rsidRPr="00CF19BC">
              <w:rPr>
                <w:rFonts w:ascii="Garamond" w:hAnsi="Garamond" w:cs="Arial"/>
                <w:b/>
                <w:bCs/>
                <w:i/>
                <w:color w:val="000000"/>
                <w:spacing w:val="28"/>
                <w:sz w:val="22"/>
                <w:szCs w:val="22"/>
                <w:lang w:val="en-US" w:eastAsia="ru-RU"/>
              </w:rPr>
              <w:t>A</w:t>
            </w:r>
            <w:r w:rsidRPr="00CF19BC">
              <w:rPr>
                <w:rFonts w:ascii="Garamond" w:hAnsi="Garamond" w:cs="Arial"/>
                <w:b/>
                <w:bCs/>
                <w:i/>
                <w:color w:val="000000"/>
                <w:spacing w:val="28"/>
                <w:sz w:val="22"/>
                <w:szCs w:val="22"/>
                <w:lang w:eastAsia="ru-RU"/>
              </w:rPr>
              <w:t xml:space="preserve"> </w:t>
            </w:r>
            <w:r w:rsidRPr="00CF19BC">
              <w:rPr>
                <w:rFonts w:ascii="Garamond" w:hAnsi="Garamond" w:cs="Arial"/>
                <w:b/>
                <w:bCs/>
                <w:i/>
                <w:color w:val="000000"/>
                <w:spacing w:val="28"/>
                <w:sz w:val="22"/>
                <w:szCs w:val="22"/>
                <w:lang w:val="en-US" w:eastAsia="ru-RU"/>
              </w:rPr>
              <w:t>T</w:t>
            </w:r>
            <w:r w:rsidRPr="00CF19BC">
              <w:rPr>
                <w:rFonts w:ascii="Garamond" w:hAnsi="Garamond" w:cs="Arial"/>
                <w:b/>
                <w:bCs/>
                <w:i/>
                <w:color w:val="000000"/>
                <w:spacing w:val="28"/>
                <w:sz w:val="22"/>
                <w:szCs w:val="22"/>
                <w:lang w:eastAsia="ru-RU"/>
              </w:rPr>
              <w:t xml:space="preserve"> </w:t>
            </w:r>
            <w:proofErr w:type="spellStart"/>
            <w:r w:rsidR="003F4BD9">
              <w:rPr>
                <w:rFonts w:ascii="Garamond" w:hAnsi="Garamond" w:cs="Arial"/>
                <w:b/>
                <w:bCs/>
                <w:i/>
                <w:color w:val="000000"/>
                <w:spacing w:val="28"/>
                <w:sz w:val="22"/>
                <w:szCs w:val="22"/>
                <w:lang w:val="en-US" w:eastAsia="ru-RU"/>
              </w:rPr>
              <w:t>T</w:t>
            </w:r>
            <w:proofErr w:type="spellEnd"/>
            <w:r w:rsidRPr="00CF19BC">
              <w:rPr>
                <w:rFonts w:ascii="Garamond" w:hAnsi="Garamond" w:cs="Arial"/>
                <w:b/>
                <w:bCs/>
                <w:i/>
                <w:color w:val="000000"/>
                <w:spacing w:val="28"/>
                <w:sz w:val="22"/>
                <w:szCs w:val="22"/>
                <w:lang w:eastAsia="ru-RU"/>
              </w:rPr>
              <w:t xml:space="preserve"> </w:t>
            </w:r>
            <w:r w:rsidRPr="00CF19BC">
              <w:rPr>
                <w:rFonts w:ascii="Garamond" w:hAnsi="Garamond" w:cs="Arial"/>
                <w:b/>
                <w:bCs/>
                <w:i/>
                <w:color w:val="000000"/>
                <w:spacing w:val="28"/>
                <w:sz w:val="22"/>
                <w:szCs w:val="22"/>
                <w:lang w:val="en-US" w:eastAsia="ru-RU"/>
              </w:rPr>
              <w:t>E</w:t>
            </w:r>
            <w:r w:rsidRPr="00CF19BC">
              <w:rPr>
                <w:rFonts w:ascii="Garamond" w:hAnsi="Garamond" w:cs="Arial"/>
                <w:b/>
                <w:bCs/>
                <w:i/>
                <w:color w:val="000000"/>
                <w:spacing w:val="28"/>
                <w:sz w:val="22"/>
                <w:szCs w:val="22"/>
                <w:lang w:eastAsia="ru-RU"/>
              </w:rPr>
              <w:t xml:space="preserve"> </w:t>
            </w:r>
            <w:r w:rsidRPr="00CF19BC">
              <w:rPr>
                <w:rFonts w:ascii="Garamond" w:hAnsi="Garamond" w:cs="Arial"/>
                <w:b/>
                <w:bCs/>
                <w:i/>
                <w:color w:val="000000"/>
                <w:spacing w:val="28"/>
                <w:sz w:val="22"/>
                <w:szCs w:val="22"/>
                <w:lang w:val="en-US" w:eastAsia="ru-RU"/>
              </w:rPr>
              <w:t>N</w:t>
            </w:r>
            <w:r w:rsidRPr="00CF19BC">
              <w:rPr>
                <w:rFonts w:ascii="Garamond" w:hAnsi="Garamond" w:cs="Arial"/>
                <w:b/>
                <w:bCs/>
                <w:i/>
                <w:color w:val="000000"/>
                <w:spacing w:val="28"/>
                <w:sz w:val="22"/>
                <w:szCs w:val="22"/>
                <w:lang w:eastAsia="ru-RU"/>
              </w:rPr>
              <w:t xml:space="preserve"> </w:t>
            </w:r>
            <w:r w:rsidRPr="00CF19BC">
              <w:rPr>
                <w:rFonts w:ascii="Garamond" w:hAnsi="Garamond" w:cs="Arial"/>
                <w:b/>
                <w:bCs/>
                <w:i/>
                <w:color w:val="000000"/>
                <w:spacing w:val="28"/>
                <w:sz w:val="22"/>
                <w:szCs w:val="22"/>
                <w:lang w:val="en-US" w:eastAsia="ru-RU"/>
              </w:rPr>
              <w:t>T</w:t>
            </w:r>
            <w:r w:rsidRPr="00CF19BC">
              <w:rPr>
                <w:rFonts w:ascii="Garamond" w:hAnsi="Garamond" w:cs="Arial"/>
                <w:b/>
                <w:bCs/>
                <w:i/>
                <w:color w:val="000000"/>
                <w:spacing w:val="28"/>
                <w:sz w:val="22"/>
                <w:szCs w:val="22"/>
                <w:lang w:eastAsia="ru-RU"/>
              </w:rPr>
              <w:t xml:space="preserve"> </w:t>
            </w:r>
            <w:r w:rsidRPr="00CF19BC">
              <w:rPr>
                <w:rFonts w:ascii="Garamond" w:hAnsi="Garamond" w:cs="Arial"/>
                <w:b/>
                <w:bCs/>
                <w:i/>
                <w:color w:val="000000"/>
                <w:spacing w:val="28"/>
                <w:sz w:val="22"/>
                <w:szCs w:val="22"/>
                <w:lang w:val="en-US" w:eastAsia="ru-RU"/>
              </w:rPr>
              <w:t>I</w:t>
            </w:r>
            <w:r w:rsidRPr="00CF19BC">
              <w:rPr>
                <w:rFonts w:ascii="Garamond" w:hAnsi="Garamond" w:cs="Arial"/>
                <w:b/>
                <w:bCs/>
                <w:i/>
                <w:color w:val="000000"/>
                <w:spacing w:val="28"/>
                <w:sz w:val="22"/>
                <w:szCs w:val="22"/>
                <w:lang w:eastAsia="ru-RU"/>
              </w:rPr>
              <w:t xml:space="preserve"> </w:t>
            </w:r>
            <w:r w:rsidRPr="00CF19BC">
              <w:rPr>
                <w:rFonts w:ascii="Garamond" w:hAnsi="Garamond" w:cs="Arial"/>
                <w:b/>
                <w:bCs/>
                <w:i/>
                <w:color w:val="000000"/>
                <w:spacing w:val="28"/>
                <w:sz w:val="22"/>
                <w:szCs w:val="22"/>
                <w:lang w:val="en-US" w:eastAsia="ru-RU"/>
              </w:rPr>
              <w:t>O</w:t>
            </w:r>
            <w:r w:rsidRPr="00CF19BC">
              <w:rPr>
                <w:rFonts w:ascii="Garamond" w:hAnsi="Garamond" w:cs="Arial"/>
                <w:b/>
                <w:bCs/>
                <w:i/>
                <w:color w:val="000000"/>
                <w:spacing w:val="28"/>
                <w:sz w:val="22"/>
                <w:szCs w:val="22"/>
                <w:lang w:eastAsia="ru-RU"/>
              </w:rPr>
              <w:t xml:space="preserve"> </w:t>
            </w:r>
            <w:r w:rsidRPr="00CF19BC">
              <w:rPr>
                <w:rFonts w:ascii="Garamond" w:hAnsi="Garamond" w:cs="Arial"/>
                <w:b/>
                <w:bCs/>
                <w:i/>
                <w:color w:val="000000"/>
                <w:spacing w:val="28"/>
                <w:sz w:val="22"/>
                <w:szCs w:val="22"/>
                <w:lang w:val="en-US" w:eastAsia="ru-RU"/>
              </w:rPr>
              <w:t>N</w:t>
            </w:r>
            <w:r w:rsidRPr="00CF19BC">
              <w:rPr>
                <w:rFonts w:ascii="Garamond" w:hAnsi="Garamond" w:cs="Arial"/>
                <w:b/>
                <w:bCs/>
                <w:i/>
                <w:color w:val="000000"/>
                <w:spacing w:val="28"/>
                <w:sz w:val="22"/>
                <w:szCs w:val="22"/>
                <w:lang w:eastAsia="ru-RU"/>
              </w:rPr>
              <w:t>!</w:t>
            </w:r>
          </w:p>
        </w:tc>
      </w:tr>
      <w:tr w:rsidR="00DF489E" w:rsidRPr="00DD6BCB" w14:paraId="4007BAF0" w14:textId="77777777" w:rsidTr="000D0606">
        <w:tc>
          <w:tcPr>
            <w:tcW w:w="5289" w:type="dxa"/>
            <w:tcBorders>
              <w:right w:val="single" w:sz="4" w:space="0" w:color="auto"/>
            </w:tcBorders>
          </w:tcPr>
          <w:p w14:paraId="2D495EB1" w14:textId="77777777" w:rsidR="00A63D98" w:rsidRPr="00CF19BC" w:rsidRDefault="00DF489E" w:rsidP="00DD6BCB">
            <w:pPr>
              <w:widowControl w:val="0"/>
              <w:shd w:val="clear" w:color="auto" w:fill="FFFFFF"/>
              <w:autoSpaceDE w:val="0"/>
              <w:autoSpaceDN w:val="0"/>
              <w:adjustRightInd w:val="0"/>
              <w:jc w:val="center"/>
              <w:rPr>
                <w:rFonts w:ascii="Garamond" w:hAnsi="Garamond" w:cs="Arial"/>
                <w:b/>
                <w:bCs/>
                <w:i/>
                <w:color w:val="000000"/>
                <w:spacing w:val="7"/>
                <w:sz w:val="22"/>
                <w:szCs w:val="22"/>
                <w:lang w:eastAsia="ru-RU"/>
              </w:rPr>
            </w:pPr>
            <w:r w:rsidRPr="00CF19BC">
              <w:rPr>
                <w:rFonts w:ascii="Garamond" w:hAnsi="Garamond" w:cs="Arial"/>
                <w:b/>
                <w:bCs/>
                <w:i/>
                <w:color w:val="000000"/>
                <w:sz w:val="22"/>
                <w:szCs w:val="22"/>
                <w:lang w:eastAsia="ru-RU"/>
              </w:rPr>
              <w:t xml:space="preserve">Перед голосованием ознакомьтесь с разъяснениями, </w:t>
            </w:r>
            <w:r w:rsidRPr="00CF19BC">
              <w:rPr>
                <w:rFonts w:ascii="Garamond" w:hAnsi="Garamond" w:cs="Arial"/>
                <w:b/>
                <w:bCs/>
                <w:i/>
                <w:color w:val="000000"/>
                <w:spacing w:val="7"/>
                <w:sz w:val="22"/>
                <w:szCs w:val="22"/>
                <w:lang w:eastAsia="ru-RU"/>
              </w:rPr>
              <w:t xml:space="preserve">указанными </w:t>
            </w:r>
          </w:p>
          <w:p w14:paraId="72C26C5D" w14:textId="77777777" w:rsidR="00DF489E" w:rsidRPr="00CF19BC" w:rsidRDefault="00DF489E" w:rsidP="00DD6BCB">
            <w:pPr>
              <w:widowControl w:val="0"/>
              <w:shd w:val="clear" w:color="auto" w:fill="FFFFFF"/>
              <w:autoSpaceDE w:val="0"/>
              <w:autoSpaceDN w:val="0"/>
              <w:adjustRightInd w:val="0"/>
              <w:jc w:val="center"/>
              <w:rPr>
                <w:rFonts w:ascii="Garamond" w:hAnsi="Garamond" w:cs="Arial"/>
                <w:b/>
                <w:bCs/>
                <w:i/>
                <w:color w:val="000000"/>
                <w:spacing w:val="7"/>
                <w:sz w:val="22"/>
                <w:szCs w:val="22"/>
                <w:lang w:eastAsia="ru-RU"/>
              </w:rPr>
            </w:pPr>
            <w:r w:rsidRPr="00CF19BC">
              <w:rPr>
                <w:rFonts w:ascii="Garamond" w:hAnsi="Garamond" w:cs="Arial"/>
                <w:b/>
                <w:bCs/>
                <w:i/>
                <w:color w:val="000000"/>
                <w:spacing w:val="7"/>
                <w:sz w:val="22"/>
                <w:szCs w:val="22"/>
                <w:lang w:eastAsia="ru-RU"/>
              </w:rPr>
              <w:t>НА ПОСЛЕДНЕЙ СТРАНИЦЕ БЮЛЛЕТЕНЯ</w:t>
            </w:r>
          </w:p>
        </w:tc>
        <w:tc>
          <w:tcPr>
            <w:tcW w:w="4961" w:type="dxa"/>
            <w:tcBorders>
              <w:left w:val="single" w:sz="4" w:space="0" w:color="auto"/>
            </w:tcBorders>
          </w:tcPr>
          <w:p w14:paraId="27C4113D" w14:textId="77777777" w:rsidR="00DF489E" w:rsidRPr="00CF19BC" w:rsidRDefault="00DF489E" w:rsidP="00DD6BCB">
            <w:pPr>
              <w:jc w:val="center"/>
              <w:rPr>
                <w:rFonts w:ascii="Garamond" w:hAnsi="Garamond" w:cs="Arial"/>
                <w:b/>
                <w:bCs/>
                <w:i/>
                <w:color w:val="000000"/>
                <w:spacing w:val="7"/>
                <w:sz w:val="22"/>
                <w:szCs w:val="22"/>
                <w:lang w:val="en-US"/>
              </w:rPr>
            </w:pPr>
            <w:r w:rsidRPr="00CF19BC">
              <w:rPr>
                <w:rFonts w:ascii="Garamond" w:hAnsi="Garamond" w:cs="Arial"/>
                <w:b/>
                <w:bCs/>
                <w:i/>
                <w:color w:val="000000"/>
                <w:spacing w:val="7"/>
                <w:sz w:val="22"/>
                <w:szCs w:val="22"/>
                <w:lang w:val="en-US"/>
              </w:rPr>
              <w:t xml:space="preserve">Please, read the explanatory notes </w:t>
            </w:r>
          </w:p>
          <w:p w14:paraId="27D628E7" w14:textId="77777777" w:rsidR="002E08DD" w:rsidRPr="00CF19BC" w:rsidRDefault="00DF489E" w:rsidP="00DD6BCB">
            <w:pPr>
              <w:jc w:val="center"/>
              <w:rPr>
                <w:rFonts w:ascii="Garamond" w:hAnsi="Garamond" w:cs="Arial"/>
                <w:b/>
                <w:bCs/>
                <w:i/>
                <w:color w:val="000000"/>
                <w:spacing w:val="7"/>
                <w:sz w:val="22"/>
                <w:szCs w:val="22"/>
                <w:lang w:val="en-US"/>
              </w:rPr>
            </w:pPr>
            <w:r w:rsidRPr="00CF19BC">
              <w:rPr>
                <w:rFonts w:ascii="Garamond" w:hAnsi="Garamond" w:cs="Arial"/>
                <w:b/>
                <w:bCs/>
                <w:i/>
                <w:color w:val="000000"/>
                <w:spacing w:val="7"/>
                <w:sz w:val="22"/>
                <w:szCs w:val="22"/>
                <w:lang w:val="en-US"/>
              </w:rPr>
              <w:t xml:space="preserve">on the </w:t>
            </w:r>
          </w:p>
          <w:p w14:paraId="5DEBF44B" w14:textId="77777777" w:rsidR="00DF489E" w:rsidRPr="00CF19BC" w:rsidRDefault="00FE4FAB" w:rsidP="00DD6BCB">
            <w:pPr>
              <w:jc w:val="center"/>
              <w:rPr>
                <w:rFonts w:ascii="Garamond" w:hAnsi="Garamond" w:cs="Arial"/>
                <w:b/>
                <w:i/>
                <w:sz w:val="22"/>
                <w:szCs w:val="22"/>
                <w:lang w:val="en-US"/>
              </w:rPr>
            </w:pPr>
            <w:r w:rsidRPr="00CF19BC">
              <w:rPr>
                <w:rFonts w:ascii="Garamond" w:hAnsi="Garamond" w:cs="Arial"/>
                <w:b/>
                <w:bCs/>
                <w:i/>
                <w:color w:val="000000"/>
                <w:spacing w:val="7"/>
                <w:sz w:val="22"/>
                <w:szCs w:val="22"/>
                <w:lang w:val="en-US"/>
              </w:rPr>
              <w:t xml:space="preserve">LAST PAGE OF </w:t>
            </w:r>
            <w:r w:rsidR="00DF489E" w:rsidRPr="00CF19BC">
              <w:rPr>
                <w:rFonts w:ascii="Garamond" w:hAnsi="Garamond" w:cs="Arial"/>
                <w:b/>
                <w:bCs/>
                <w:i/>
                <w:color w:val="000000"/>
                <w:spacing w:val="7"/>
                <w:sz w:val="22"/>
                <w:szCs w:val="22"/>
                <w:lang w:val="en-US"/>
              </w:rPr>
              <w:t>THE BALLOT</w:t>
            </w:r>
          </w:p>
        </w:tc>
      </w:tr>
      <w:tr w:rsidR="00DF489E" w:rsidRPr="00CF19BC" w14:paraId="550672A0" w14:textId="77777777" w:rsidTr="000D0606">
        <w:tc>
          <w:tcPr>
            <w:tcW w:w="5289" w:type="dxa"/>
            <w:tcBorders>
              <w:right w:val="single" w:sz="4" w:space="0" w:color="auto"/>
            </w:tcBorders>
          </w:tcPr>
          <w:p w14:paraId="039B4CED" w14:textId="40277A24" w:rsidR="00DF489E" w:rsidRPr="00CF19BC" w:rsidRDefault="00BA7CE7" w:rsidP="00F6073B">
            <w:pPr>
              <w:widowControl w:val="0"/>
              <w:shd w:val="clear" w:color="auto" w:fill="FFFFFF"/>
              <w:autoSpaceDE w:val="0"/>
              <w:autoSpaceDN w:val="0"/>
              <w:adjustRightInd w:val="0"/>
              <w:spacing w:before="120"/>
              <w:jc w:val="center"/>
              <w:rPr>
                <w:rFonts w:ascii="Garamond" w:hAnsi="Garamond" w:cs="Arial"/>
                <w:b/>
                <w:bCs/>
                <w:color w:val="000000"/>
                <w:sz w:val="28"/>
                <w:szCs w:val="22"/>
                <w:lang w:eastAsia="ru-RU"/>
              </w:rPr>
            </w:pPr>
            <w:r>
              <w:rPr>
                <w:rFonts w:ascii="Garamond" w:hAnsi="Garamond" w:cs="Arial"/>
                <w:b/>
                <w:bCs/>
                <w:color w:val="000000"/>
                <w:sz w:val="28"/>
                <w:szCs w:val="22"/>
                <w:lang w:eastAsia="ru-RU"/>
              </w:rPr>
              <w:t>БЮЛЛЕТЕНЬ</w:t>
            </w:r>
          </w:p>
        </w:tc>
        <w:tc>
          <w:tcPr>
            <w:tcW w:w="4961" w:type="dxa"/>
            <w:tcBorders>
              <w:left w:val="single" w:sz="4" w:space="0" w:color="auto"/>
            </w:tcBorders>
          </w:tcPr>
          <w:p w14:paraId="77E2DB5D" w14:textId="559333CB" w:rsidR="00DF489E" w:rsidRPr="00CF19BC" w:rsidRDefault="00BA7CE7" w:rsidP="00F6073B">
            <w:pPr>
              <w:spacing w:before="120"/>
              <w:jc w:val="center"/>
              <w:rPr>
                <w:rFonts w:ascii="Garamond" w:hAnsi="Garamond" w:cs="Arial"/>
                <w:b/>
                <w:bCs/>
                <w:color w:val="000000"/>
                <w:spacing w:val="7"/>
                <w:sz w:val="28"/>
                <w:szCs w:val="22"/>
              </w:rPr>
            </w:pPr>
            <w:r>
              <w:rPr>
                <w:rFonts w:ascii="Garamond" w:hAnsi="Garamond" w:cs="Arial"/>
                <w:b/>
                <w:bCs/>
                <w:color w:val="000000"/>
                <w:spacing w:val="7"/>
                <w:sz w:val="28"/>
                <w:szCs w:val="22"/>
                <w:lang w:val="en-US"/>
              </w:rPr>
              <w:t>BALLOT</w:t>
            </w:r>
          </w:p>
        </w:tc>
      </w:tr>
      <w:tr w:rsidR="00DF489E" w:rsidRPr="00DD6BCB" w14:paraId="267CC1D3" w14:textId="77777777" w:rsidTr="000D0606">
        <w:tc>
          <w:tcPr>
            <w:tcW w:w="5289" w:type="dxa"/>
            <w:tcBorders>
              <w:right w:val="single" w:sz="4" w:space="0" w:color="auto"/>
            </w:tcBorders>
          </w:tcPr>
          <w:p w14:paraId="00158A4E" w14:textId="3F2530FD" w:rsidR="00DF489E" w:rsidRPr="00DD6BCB" w:rsidRDefault="00BA7CE7" w:rsidP="00DD6BCB">
            <w:pPr>
              <w:widowControl w:val="0"/>
              <w:shd w:val="clear" w:color="auto" w:fill="FFFFFF"/>
              <w:autoSpaceDE w:val="0"/>
              <w:autoSpaceDN w:val="0"/>
              <w:adjustRightInd w:val="0"/>
              <w:spacing w:line="230" w:lineRule="exact"/>
              <w:ind w:left="206" w:right="206"/>
              <w:jc w:val="center"/>
              <w:rPr>
                <w:rFonts w:ascii="Garamond" w:hAnsi="Garamond" w:cs="Arial"/>
                <w:b/>
                <w:bCs/>
                <w:color w:val="000000"/>
                <w:spacing w:val="2"/>
                <w:sz w:val="22"/>
                <w:szCs w:val="22"/>
                <w:lang w:eastAsia="ru-RU"/>
              </w:rPr>
            </w:pPr>
            <w:r w:rsidRPr="00CA76FD">
              <w:rPr>
                <w:rFonts w:ascii="Garamond" w:hAnsi="Garamond" w:cs="Arial"/>
                <w:b/>
                <w:bCs/>
                <w:color w:val="000000"/>
                <w:spacing w:val="2"/>
                <w:sz w:val="22"/>
                <w:szCs w:val="22"/>
                <w:lang w:eastAsia="ru-RU"/>
              </w:rPr>
              <w:t xml:space="preserve">для голосования на </w:t>
            </w:r>
            <w:r w:rsidRPr="00193442">
              <w:rPr>
                <w:rFonts w:ascii="Garamond" w:hAnsi="Garamond" w:cs="Arial"/>
                <w:b/>
                <w:bCs/>
                <w:color w:val="000000"/>
                <w:spacing w:val="2"/>
                <w:sz w:val="22"/>
                <w:szCs w:val="22"/>
                <w:lang w:eastAsia="ru-RU"/>
              </w:rPr>
              <w:t>внеочередном</w:t>
            </w:r>
            <w:r w:rsidR="00DF489E" w:rsidRPr="00CA76FD">
              <w:rPr>
                <w:rFonts w:ascii="Garamond" w:hAnsi="Garamond" w:cs="Arial"/>
                <w:b/>
                <w:bCs/>
                <w:color w:val="000000"/>
                <w:spacing w:val="2"/>
                <w:sz w:val="22"/>
                <w:szCs w:val="22"/>
                <w:lang w:eastAsia="ru-RU"/>
              </w:rPr>
              <w:t xml:space="preserve"> общем собрании акционеров </w:t>
            </w:r>
            <w:r w:rsidR="000579F2">
              <w:rPr>
                <w:rFonts w:ascii="Garamond" w:hAnsi="Garamond" w:cs="Arial"/>
                <w:b/>
                <w:bCs/>
                <w:color w:val="000000"/>
                <w:spacing w:val="2"/>
                <w:sz w:val="22"/>
                <w:szCs w:val="22"/>
                <w:lang w:eastAsia="ru-RU"/>
              </w:rPr>
              <w:t>А</w:t>
            </w:r>
            <w:r w:rsidR="00DF489E" w:rsidRPr="00CA76FD">
              <w:rPr>
                <w:rFonts w:ascii="Garamond" w:hAnsi="Garamond" w:cs="Arial"/>
                <w:b/>
                <w:bCs/>
                <w:color w:val="000000"/>
                <w:spacing w:val="2"/>
                <w:sz w:val="22"/>
                <w:szCs w:val="22"/>
                <w:lang w:eastAsia="ru-RU"/>
              </w:rPr>
              <w:t>кционерного общества «Сестрорецкий инструментальный завод»</w:t>
            </w:r>
          </w:p>
        </w:tc>
        <w:tc>
          <w:tcPr>
            <w:tcW w:w="4961" w:type="dxa"/>
            <w:tcBorders>
              <w:left w:val="single" w:sz="4" w:space="0" w:color="auto"/>
            </w:tcBorders>
          </w:tcPr>
          <w:p w14:paraId="55678104" w14:textId="5EAC5C4E" w:rsidR="00DF489E" w:rsidRPr="00CA76FD" w:rsidRDefault="009B6553" w:rsidP="00F6073B">
            <w:pPr>
              <w:widowControl w:val="0"/>
              <w:shd w:val="clear" w:color="auto" w:fill="FFFFFF"/>
              <w:autoSpaceDE w:val="0"/>
              <w:autoSpaceDN w:val="0"/>
              <w:adjustRightInd w:val="0"/>
              <w:spacing w:line="230" w:lineRule="exact"/>
              <w:ind w:left="206" w:right="206"/>
              <w:jc w:val="center"/>
              <w:rPr>
                <w:rFonts w:ascii="Garamond" w:hAnsi="Garamond" w:cs="Arial"/>
                <w:sz w:val="22"/>
                <w:szCs w:val="22"/>
                <w:lang w:val="en-US" w:eastAsia="ru-RU"/>
              </w:rPr>
            </w:pPr>
            <w:r w:rsidRPr="00CA76FD">
              <w:rPr>
                <w:rFonts w:ascii="Garamond" w:hAnsi="Garamond" w:cs="Arial"/>
                <w:b/>
                <w:bCs/>
                <w:color w:val="000000"/>
                <w:spacing w:val="2"/>
                <w:sz w:val="22"/>
                <w:szCs w:val="22"/>
                <w:lang w:val="en-US" w:eastAsia="ru-RU"/>
              </w:rPr>
              <w:t>for voting at the</w:t>
            </w:r>
            <w:r w:rsidR="00BA7CE7" w:rsidRPr="005D3F38">
              <w:rPr>
                <w:rFonts w:ascii="Garamond" w:hAnsi="Garamond" w:cs="Arial"/>
                <w:b/>
                <w:bCs/>
                <w:color w:val="000000"/>
                <w:spacing w:val="2"/>
                <w:sz w:val="22"/>
                <w:szCs w:val="22"/>
                <w:lang w:val="en-US" w:eastAsia="ru-RU"/>
              </w:rPr>
              <w:t xml:space="preserve"> </w:t>
            </w:r>
            <w:r w:rsidR="00BA7CE7" w:rsidRPr="00CA76FD">
              <w:rPr>
                <w:rFonts w:ascii="Garamond" w:hAnsi="Garamond" w:cs="Arial"/>
                <w:b/>
                <w:bCs/>
                <w:color w:val="000000"/>
                <w:spacing w:val="2"/>
                <w:sz w:val="22"/>
                <w:szCs w:val="22"/>
                <w:lang w:val="en-US" w:eastAsia="ru-RU"/>
              </w:rPr>
              <w:t>Extra</w:t>
            </w:r>
            <w:r w:rsidR="00B83379" w:rsidRPr="00CA76FD">
              <w:rPr>
                <w:rFonts w:ascii="Garamond" w:hAnsi="Garamond" w:cs="Arial"/>
                <w:b/>
                <w:bCs/>
                <w:color w:val="000000"/>
                <w:spacing w:val="2"/>
                <w:sz w:val="22"/>
                <w:szCs w:val="22"/>
                <w:lang w:val="en-US" w:eastAsia="ru-RU"/>
              </w:rPr>
              <w:t>ordinary</w:t>
            </w:r>
            <w:r w:rsidRPr="00CA76FD">
              <w:rPr>
                <w:rFonts w:ascii="Garamond" w:hAnsi="Garamond" w:cs="Arial"/>
                <w:b/>
                <w:bCs/>
                <w:color w:val="000000"/>
                <w:spacing w:val="2"/>
                <w:sz w:val="22"/>
                <w:szCs w:val="22"/>
                <w:lang w:val="en-US" w:eastAsia="ru-RU"/>
              </w:rPr>
              <w:t xml:space="preserve"> General M</w:t>
            </w:r>
            <w:r w:rsidR="00DF489E" w:rsidRPr="00CA76FD">
              <w:rPr>
                <w:rFonts w:ascii="Garamond" w:hAnsi="Garamond" w:cs="Arial"/>
                <w:b/>
                <w:bCs/>
                <w:color w:val="000000"/>
                <w:spacing w:val="2"/>
                <w:sz w:val="22"/>
                <w:szCs w:val="22"/>
                <w:lang w:val="en-US" w:eastAsia="ru-RU"/>
              </w:rPr>
              <w:t xml:space="preserve">eeting of the shareholders of </w:t>
            </w:r>
            <w:r w:rsidR="000579F2">
              <w:rPr>
                <w:rFonts w:ascii="Garamond" w:hAnsi="Garamond" w:cs="Arial"/>
                <w:b/>
                <w:bCs/>
                <w:color w:val="000000"/>
                <w:spacing w:val="2"/>
                <w:sz w:val="22"/>
                <w:szCs w:val="22"/>
                <w:lang w:val="en-US" w:eastAsia="ru-RU"/>
              </w:rPr>
              <w:t>J</w:t>
            </w:r>
            <w:r w:rsidR="00DF489E" w:rsidRPr="00CA76FD">
              <w:rPr>
                <w:rFonts w:ascii="Garamond" w:hAnsi="Garamond" w:cs="Arial"/>
                <w:b/>
                <w:bCs/>
                <w:color w:val="000000"/>
                <w:spacing w:val="2"/>
                <w:sz w:val="22"/>
                <w:szCs w:val="22"/>
                <w:lang w:val="en-US" w:eastAsia="ru-RU"/>
              </w:rPr>
              <w:t>oint-stock company “Sestroretsk Tool Works”</w:t>
            </w:r>
          </w:p>
          <w:p w14:paraId="7ECD5682" w14:textId="77777777" w:rsidR="00DF489E" w:rsidRPr="00CA76FD" w:rsidRDefault="00DF489E">
            <w:pPr>
              <w:rPr>
                <w:rFonts w:ascii="Garamond" w:hAnsi="Garamond" w:cs="Arial"/>
                <w:sz w:val="22"/>
                <w:szCs w:val="22"/>
                <w:lang w:val="en-US"/>
              </w:rPr>
            </w:pPr>
          </w:p>
        </w:tc>
      </w:tr>
      <w:tr w:rsidR="00DF489E" w:rsidRPr="00CA76FD" w14:paraId="2654BCF9" w14:textId="77777777" w:rsidTr="000D0606">
        <w:tc>
          <w:tcPr>
            <w:tcW w:w="5289" w:type="dxa"/>
            <w:tcBorders>
              <w:right w:val="single" w:sz="4" w:space="0" w:color="auto"/>
            </w:tcBorders>
          </w:tcPr>
          <w:p w14:paraId="64CE4B59" w14:textId="5E2F307D" w:rsidR="00DF489E" w:rsidRPr="000D0606" w:rsidRDefault="00D76910" w:rsidP="000D0606">
            <w:pPr>
              <w:widowControl w:val="0"/>
              <w:shd w:val="clear" w:color="auto" w:fill="FFFFFF"/>
              <w:autoSpaceDE w:val="0"/>
              <w:autoSpaceDN w:val="0"/>
              <w:adjustRightInd w:val="0"/>
              <w:spacing w:line="230" w:lineRule="exact"/>
              <w:ind w:left="206" w:right="206"/>
              <w:jc w:val="center"/>
              <w:rPr>
                <w:rFonts w:ascii="Garamond" w:hAnsi="Garamond" w:cs="Arial"/>
                <w:b/>
                <w:bCs/>
                <w:color w:val="000000"/>
                <w:sz w:val="22"/>
                <w:szCs w:val="22"/>
                <w:lang w:eastAsia="ru-RU"/>
              </w:rPr>
            </w:pPr>
            <w:r>
              <w:rPr>
                <w:rFonts w:ascii="Garamond" w:hAnsi="Garamond" w:cs="Arial"/>
                <w:b/>
                <w:bCs/>
                <w:color w:val="000000"/>
                <w:sz w:val="22"/>
                <w:szCs w:val="22"/>
                <w:lang w:val="en-US" w:eastAsia="ru-RU"/>
              </w:rPr>
              <w:t>26</w:t>
            </w:r>
            <w:r w:rsidR="0095326E" w:rsidRPr="000D0606">
              <w:rPr>
                <w:rFonts w:ascii="Garamond" w:hAnsi="Garamond" w:cs="Arial"/>
                <w:b/>
                <w:bCs/>
                <w:color w:val="000000"/>
                <w:sz w:val="22"/>
                <w:szCs w:val="22"/>
                <w:lang w:eastAsia="ru-RU"/>
              </w:rPr>
              <w:t xml:space="preserve"> </w:t>
            </w:r>
            <w:r w:rsidR="00931F09">
              <w:rPr>
                <w:rFonts w:ascii="Garamond" w:hAnsi="Garamond" w:cs="Arial"/>
                <w:b/>
                <w:bCs/>
                <w:color w:val="000000"/>
                <w:sz w:val="22"/>
                <w:szCs w:val="22"/>
                <w:lang w:eastAsia="ru-RU"/>
              </w:rPr>
              <w:t>ию</w:t>
            </w:r>
            <w:r w:rsidR="00FE4513">
              <w:rPr>
                <w:rFonts w:ascii="Garamond" w:hAnsi="Garamond" w:cs="Arial"/>
                <w:b/>
                <w:bCs/>
                <w:color w:val="000000"/>
                <w:sz w:val="22"/>
                <w:szCs w:val="22"/>
                <w:lang w:eastAsia="ru-RU"/>
              </w:rPr>
              <w:t>ля</w:t>
            </w:r>
            <w:r w:rsidR="00931F09">
              <w:rPr>
                <w:rFonts w:ascii="Garamond" w:hAnsi="Garamond" w:cs="Arial"/>
                <w:b/>
                <w:bCs/>
                <w:color w:val="000000"/>
                <w:sz w:val="22"/>
                <w:szCs w:val="22"/>
                <w:lang w:eastAsia="ru-RU"/>
              </w:rPr>
              <w:t xml:space="preserve"> </w:t>
            </w:r>
            <w:r w:rsidR="00DF489E" w:rsidRPr="000D0606">
              <w:rPr>
                <w:rFonts w:ascii="Garamond" w:hAnsi="Garamond" w:cs="Arial"/>
                <w:b/>
                <w:bCs/>
                <w:color w:val="000000"/>
                <w:sz w:val="22"/>
                <w:szCs w:val="22"/>
                <w:lang w:eastAsia="ru-RU"/>
              </w:rPr>
              <w:t>20</w:t>
            </w:r>
            <w:r w:rsidR="000D0606" w:rsidRPr="000D0606">
              <w:rPr>
                <w:rFonts w:ascii="Garamond" w:hAnsi="Garamond" w:cs="Arial"/>
                <w:b/>
                <w:bCs/>
                <w:color w:val="000000"/>
                <w:sz w:val="22"/>
                <w:szCs w:val="22"/>
                <w:lang w:val="en-US" w:eastAsia="ru-RU"/>
              </w:rPr>
              <w:t>2</w:t>
            </w:r>
            <w:r w:rsidR="00931F09">
              <w:rPr>
                <w:rFonts w:ascii="Garamond" w:hAnsi="Garamond" w:cs="Arial"/>
                <w:b/>
                <w:bCs/>
                <w:color w:val="000000"/>
                <w:sz w:val="22"/>
                <w:szCs w:val="22"/>
                <w:lang w:eastAsia="ru-RU"/>
              </w:rPr>
              <w:t>2</w:t>
            </w:r>
            <w:r w:rsidR="00DF489E" w:rsidRPr="000D0606">
              <w:rPr>
                <w:rFonts w:ascii="Garamond" w:hAnsi="Garamond" w:cs="Arial"/>
                <w:b/>
                <w:bCs/>
                <w:color w:val="000000"/>
                <w:sz w:val="22"/>
                <w:szCs w:val="22"/>
                <w:lang w:eastAsia="ru-RU"/>
              </w:rPr>
              <w:t xml:space="preserve"> г.</w:t>
            </w:r>
          </w:p>
        </w:tc>
        <w:tc>
          <w:tcPr>
            <w:tcW w:w="4961" w:type="dxa"/>
            <w:tcBorders>
              <w:left w:val="single" w:sz="4" w:space="0" w:color="auto"/>
            </w:tcBorders>
          </w:tcPr>
          <w:p w14:paraId="644AD831" w14:textId="0FF677E2" w:rsidR="00DF489E" w:rsidRPr="00EC2F68" w:rsidRDefault="00530F1B" w:rsidP="000D0606">
            <w:pPr>
              <w:widowControl w:val="0"/>
              <w:shd w:val="clear" w:color="auto" w:fill="FFFFFF"/>
              <w:autoSpaceDE w:val="0"/>
              <w:autoSpaceDN w:val="0"/>
              <w:adjustRightInd w:val="0"/>
              <w:spacing w:after="120" w:line="230" w:lineRule="exact"/>
              <w:ind w:left="204" w:right="204"/>
              <w:jc w:val="center"/>
              <w:rPr>
                <w:rFonts w:ascii="Garamond" w:hAnsi="Garamond" w:cs="Arial"/>
                <w:bCs/>
                <w:color w:val="000000"/>
                <w:sz w:val="22"/>
                <w:szCs w:val="22"/>
                <w:lang w:val="en-US" w:eastAsia="ru-RU"/>
              </w:rPr>
            </w:pPr>
            <w:r>
              <w:rPr>
                <w:rFonts w:ascii="Garamond" w:hAnsi="Garamond" w:cs="Arial"/>
                <w:b/>
                <w:bCs/>
                <w:color w:val="000000"/>
                <w:sz w:val="22"/>
                <w:szCs w:val="22"/>
                <w:lang w:val="en-US" w:eastAsia="ru-RU"/>
              </w:rPr>
              <w:t>Ju</w:t>
            </w:r>
            <w:r w:rsidR="00FE4513">
              <w:rPr>
                <w:rFonts w:ascii="Garamond" w:hAnsi="Garamond" w:cs="Arial"/>
                <w:b/>
                <w:bCs/>
                <w:color w:val="000000"/>
                <w:sz w:val="22"/>
                <w:szCs w:val="22"/>
                <w:lang w:val="en-US" w:eastAsia="ru-RU"/>
              </w:rPr>
              <w:t xml:space="preserve">ly </w:t>
            </w:r>
            <w:r w:rsidR="00D76910">
              <w:rPr>
                <w:rFonts w:ascii="Garamond" w:hAnsi="Garamond" w:cs="Arial"/>
                <w:b/>
                <w:bCs/>
                <w:color w:val="000000"/>
                <w:sz w:val="22"/>
                <w:szCs w:val="22"/>
                <w:lang w:val="en-US" w:eastAsia="ru-RU"/>
              </w:rPr>
              <w:t>26</w:t>
            </w:r>
            <w:r w:rsidR="00C27337" w:rsidRPr="000D0606">
              <w:rPr>
                <w:rFonts w:ascii="Garamond" w:hAnsi="Garamond" w:cs="Arial"/>
                <w:b/>
                <w:bCs/>
                <w:color w:val="000000"/>
                <w:sz w:val="22"/>
                <w:szCs w:val="22"/>
                <w:lang w:eastAsia="ru-RU"/>
              </w:rPr>
              <w:t>,</w:t>
            </w:r>
            <w:r w:rsidR="008B4477" w:rsidRPr="000D0606">
              <w:rPr>
                <w:rFonts w:ascii="Garamond" w:hAnsi="Garamond" w:cs="Arial"/>
                <w:b/>
                <w:bCs/>
                <w:color w:val="000000"/>
                <w:sz w:val="22"/>
                <w:szCs w:val="22"/>
                <w:lang w:eastAsia="ru-RU"/>
              </w:rPr>
              <w:t xml:space="preserve"> </w:t>
            </w:r>
            <w:r w:rsidR="00C27337" w:rsidRPr="000D0606">
              <w:rPr>
                <w:rFonts w:ascii="Garamond" w:hAnsi="Garamond" w:cs="Arial"/>
                <w:b/>
                <w:bCs/>
                <w:color w:val="000000"/>
                <w:sz w:val="22"/>
                <w:szCs w:val="22"/>
                <w:lang w:eastAsia="ru-RU"/>
              </w:rPr>
              <w:t>20</w:t>
            </w:r>
            <w:r w:rsidR="000D0606" w:rsidRPr="000D0606">
              <w:rPr>
                <w:rFonts w:ascii="Garamond" w:hAnsi="Garamond" w:cs="Arial"/>
                <w:b/>
                <w:bCs/>
                <w:color w:val="000000"/>
                <w:sz w:val="22"/>
                <w:szCs w:val="22"/>
                <w:lang w:val="en-US" w:eastAsia="ru-RU"/>
              </w:rPr>
              <w:t>2</w:t>
            </w:r>
            <w:r>
              <w:rPr>
                <w:rFonts w:ascii="Garamond" w:hAnsi="Garamond" w:cs="Arial"/>
                <w:b/>
                <w:bCs/>
                <w:color w:val="000000"/>
                <w:sz w:val="22"/>
                <w:szCs w:val="22"/>
                <w:lang w:val="en-US" w:eastAsia="ru-RU"/>
              </w:rPr>
              <w:t>2</w:t>
            </w:r>
          </w:p>
        </w:tc>
      </w:tr>
      <w:tr w:rsidR="00DF489E" w:rsidRPr="00DD6BCB" w14:paraId="6ED8DFB1" w14:textId="77777777" w:rsidTr="000D0606">
        <w:tc>
          <w:tcPr>
            <w:tcW w:w="5289" w:type="dxa"/>
            <w:tcBorders>
              <w:right w:val="single" w:sz="4" w:space="0" w:color="auto"/>
            </w:tcBorders>
          </w:tcPr>
          <w:p w14:paraId="57DE8A6E" w14:textId="22221BC7" w:rsidR="00DF489E" w:rsidRPr="00DD6BCB" w:rsidRDefault="00DF489E" w:rsidP="005D3F38">
            <w:pPr>
              <w:widowControl w:val="0"/>
              <w:shd w:val="clear" w:color="auto" w:fill="FFFFFF"/>
              <w:autoSpaceDE w:val="0"/>
              <w:autoSpaceDN w:val="0"/>
              <w:adjustRightInd w:val="0"/>
              <w:spacing w:line="230" w:lineRule="exact"/>
              <w:ind w:right="206"/>
              <w:jc w:val="both"/>
              <w:rPr>
                <w:rFonts w:ascii="Garamond" w:hAnsi="Garamond" w:cs="Arial"/>
                <w:b/>
                <w:color w:val="000000"/>
                <w:sz w:val="22"/>
                <w:szCs w:val="22"/>
                <w:lang w:eastAsia="ru-RU"/>
              </w:rPr>
            </w:pPr>
            <w:r w:rsidRPr="00CA76FD">
              <w:rPr>
                <w:rFonts w:ascii="Garamond" w:hAnsi="Garamond" w:cs="Arial"/>
                <w:b/>
                <w:color w:val="000000"/>
                <w:sz w:val="22"/>
                <w:szCs w:val="22"/>
                <w:lang w:eastAsia="ru-RU"/>
              </w:rPr>
              <w:t xml:space="preserve">Форма проведения </w:t>
            </w:r>
            <w:r w:rsidR="00CA76FD" w:rsidRPr="00CA76FD">
              <w:rPr>
                <w:rFonts w:ascii="Garamond" w:hAnsi="Garamond" w:cs="Arial"/>
                <w:b/>
                <w:color w:val="000000"/>
                <w:sz w:val="22"/>
                <w:szCs w:val="22"/>
                <w:lang w:eastAsia="ru-RU"/>
              </w:rPr>
              <w:t>–</w:t>
            </w:r>
            <w:r w:rsidRPr="00CA76FD">
              <w:rPr>
                <w:rFonts w:ascii="Garamond" w:hAnsi="Garamond" w:cs="Arial"/>
                <w:b/>
                <w:color w:val="000000"/>
                <w:sz w:val="22"/>
                <w:szCs w:val="22"/>
                <w:lang w:eastAsia="ru-RU"/>
              </w:rPr>
              <w:t xml:space="preserve"> </w:t>
            </w:r>
            <w:r w:rsidR="00CA76FD" w:rsidRPr="00CA76FD">
              <w:rPr>
                <w:rFonts w:ascii="Garamond" w:hAnsi="Garamond" w:cs="Arial"/>
                <w:b/>
                <w:color w:val="000000"/>
                <w:sz w:val="22"/>
                <w:szCs w:val="22"/>
                <w:lang w:eastAsia="ru-RU"/>
              </w:rPr>
              <w:t>заочное голосование</w:t>
            </w:r>
          </w:p>
        </w:tc>
        <w:tc>
          <w:tcPr>
            <w:tcW w:w="4961" w:type="dxa"/>
            <w:tcBorders>
              <w:left w:val="single" w:sz="4" w:space="0" w:color="auto"/>
            </w:tcBorders>
          </w:tcPr>
          <w:p w14:paraId="104CD6CB" w14:textId="7C3C238D" w:rsidR="00DF489E" w:rsidRPr="00CA76FD" w:rsidRDefault="00CA76FD" w:rsidP="00F6073B">
            <w:pPr>
              <w:jc w:val="both"/>
              <w:rPr>
                <w:rFonts w:ascii="Garamond" w:hAnsi="Garamond" w:cs="Arial"/>
                <w:i/>
                <w:sz w:val="22"/>
                <w:szCs w:val="22"/>
                <w:lang w:val="en-US"/>
              </w:rPr>
            </w:pPr>
            <w:r w:rsidRPr="00CA76FD">
              <w:rPr>
                <w:rFonts w:ascii="Garamond" w:hAnsi="Garamond" w:cs="Arial"/>
                <w:b/>
                <w:color w:val="000000"/>
                <w:spacing w:val="1"/>
                <w:sz w:val="22"/>
                <w:szCs w:val="22"/>
                <w:lang w:val="en-US"/>
              </w:rPr>
              <w:t xml:space="preserve">Form of the meeting – </w:t>
            </w:r>
            <w:r w:rsidRPr="00CA76FD">
              <w:rPr>
                <w:rFonts w:ascii="Garamond" w:hAnsi="Garamond"/>
                <w:color w:val="000000"/>
                <w:spacing w:val="1"/>
                <w:sz w:val="22"/>
                <w:szCs w:val="22"/>
                <w:lang w:val="en-US" w:eastAsia="ru-RU"/>
              </w:rPr>
              <w:t>absentee voting</w:t>
            </w:r>
            <w:r w:rsidRPr="00CA76FD">
              <w:rPr>
                <w:rFonts w:ascii="Garamond" w:hAnsi="Garamond"/>
                <w:sz w:val="22"/>
                <w:szCs w:val="22"/>
                <w:lang w:val="en-US"/>
              </w:rPr>
              <w:t>.</w:t>
            </w:r>
            <w:r w:rsidRPr="00CA76FD" w:rsidDel="00CA76FD">
              <w:rPr>
                <w:rFonts w:ascii="Garamond" w:hAnsi="Garamond" w:cs="Arial"/>
                <w:b/>
                <w:color w:val="000000"/>
                <w:spacing w:val="1"/>
                <w:sz w:val="22"/>
                <w:szCs w:val="22"/>
                <w:lang w:val="en-US"/>
              </w:rPr>
              <w:t xml:space="preserve"> </w:t>
            </w:r>
          </w:p>
        </w:tc>
      </w:tr>
      <w:tr w:rsidR="00DF489E" w:rsidRPr="00DD6BCB" w14:paraId="6CCF8EE3" w14:textId="77777777" w:rsidTr="000D0606">
        <w:tc>
          <w:tcPr>
            <w:tcW w:w="5289" w:type="dxa"/>
            <w:tcBorders>
              <w:right w:val="single" w:sz="4" w:space="0" w:color="auto"/>
            </w:tcBorders>
          </w:tcPr>
          <w:p w14:paraId="72730FCE" w14:textId="6C7F9DD9" w:rsidR="00CA76FD" w:rsidRPr="00974DA9" w:rsidRDefault="00CA76FD" w:rsidP="00CA76FD">
            <w:pPr>
              <w:jc w:val="both"/>
              <w:rPr>
                <w:rFonts w:ascii="Garamond" w:hAnsi="Garamond" w:cs="Arial"/>
                <w:sz w:val="22"/>
                <w:szCs w:val="22"/>
                <w:lang w:eastAsia="ru-RU"/>
              </w:rPr>
            </w:pPr>
            <w:r w:rsidRPr="000D0606">
              <w:rPr>
                <w:rFonts w:ascii="Garamond" w:hAnsi="Garamond" w:cs="Arial"/>
                <w:b/>
                <w:sz w:val="22"/>
                <w:szCs w:val="22"/>
                <w:lang w:eastAsia="ru-RU"/>
              </w:rPr>
              <w:t>Почтовый адрес для направления</w:t>
            </w:r>
            <w:r w:rsidR="00844829" w:rsidRPr="000D0606">
              <w:rPr>
                <w:rFonts w:ascii="Garamond" w:hAnsi="Garamond" w:cs="Arial"/>
                <w:b/>
                <w:sz w:val="22"/>
                <w:szCs w:val="22"/>
                <w:lang w:eastAsia="ru-RU"/>
              </w:rPr>
              <w:t xml:space="preserve"> заполненных</w:t>
            </w:r>
            <w:r w:rsidRPr="000D0606">
              <w:rPr>
                <w:rFonts w:ascii="Garamond" w:hAnsi="Garamond" w:cs="Arial"/>
                <w:b/>
                <w:sz w:val="22"/>
                <w:szCs w:val="22"/>
                <w:lang w:eastAsia="ru-RU"/>
              </w:rPr>
              <w:t xml:space="preserve"> бюллетеней для голосования: </w:t>
            </w:r>
            <w:r w:rsidRPr="00974DA9">
              <w:rPr>
                <w:rFonts w:ascii="Garamond" w:hAnsi="Garamond" w:cs="Arial"/>
                <w:sz w:val="22"/>
                <w:szCs w:val="22"/>
                <w:lang w:eastAsia="ru-RU"/>
              </w:rPr>
              <w:t>197706, Санкт-Петербург, г. Сестрорецк, ул. Воскова, д. 2.</w:t>
            </w:r>
          </w:p>
          <w:p w14:paraId="5B07FA18" w14:textId="32587B89" w:rsidR="00DF489E" w:rsidRPr="000D0606" w:rsidRDefault="00CA76FD" w:rsidP="000D0606">
            <w:pPr>
              <w:widowControl w:val="0"/>
              <w:shd w:val="clear" w:color="auto" w:fill="FFFFFF"/>
              <w:autoSpaceDE w:val="0"/>
              <w:autoSpaceDN w:val="0"/>
              <w:adjustRightInd w:val="0"/>
              <w:ind w:right="52"/>
              <w:jc w:val="both"/>
              <w:rPr>
                <w:rFonts w:ascii="Garamond" w:hAnsi="Garamond" w:cs="Arial"/>
                <w:bCs/>
                <w:color w:val="000000"/>
                <w:spacing w:val="1"/>
                <w:sz w:val="22"/>
                <w:szCs w:val="22"/>
                <w:lang w:eastAsia="ru-RU"/>
              </w:rPr>
            </w:pPr>
            <w:r w:rsidRPr="00974DA9">
              <w:rPr>
                <w:rFonts w:ascii="Garamond" w:hAnsi="Garamond" w:cs="Arial"/>
                <w:b/>
                <w:sz w:val="22"/>
                <w:szCs w:val="22"/>
                <w:lang w:eastAsia="ru-RU"/>
              </w:rPr>
              <w:t xml:space="preserve">Дата окончания приема бюллетеней для </w:t>
            </w:r>
            <w:r w:rsidR="00844829" w:rsidRPr="00974DA9">
              <w:rPr>
                <w:rFonts w:ascii="Garamond" w:hAnsi="Garamond" w:cs="Arial"/>
                <w:b/>
                <w:sz w:val="22"/>
                <w:szCs w:val="22"/>
                <w:lang w:eastAsia="ru-RU"/>
              </w:rPr>
              <w:t>г</w:t>
            </w:r>
            <w:r w:rsidRPr="00974DA9">
              <w:rPr>
                <w:rFonts w:ascii="Garamond" w:hAnsi="Garamond" w:cs="Arial"/>
                <w:b/>
                <w:sz w:val="22"/>
                <w:szCs w:val="22"/>
                <w:lang w:eastAsia="ru-RU"/>
              </w:rPr>
              <w:t>олосования:</w:t>
            </w:r>
            <w:r w:rsidRPr="00974DA9">
              <w:rPr>
                <w:rFonts w:ascii="Garamond" w:hAnsi="Garamond" w:cs="Arial"/>
                <w:sz w:val="22"/>
                <w:szCs w:val="22"/>
                <w:lang w:eastAsia="ru-RU"/>
              </w:rPr>
              <w:t xml:space="preserve"> </w:t>
            </w:r>
            <w:r w:rsidR="00D76910" w:rsidRPr="00D76910">
              <w:rPr>
                <w:rFonts w:ascii="Garamond" w:hAnsi="Garamond" w:cs="Arial"/>
                <w:sz w:val="22"/>
                <w:szCs w:val="22"/>
                <w:lang w:eastAsia="ru-RU"/>
              </w:rPr>
              <w:t>26</w:t>
            </w:r>
            <w:r w:rsidR="00C752D9" w:rsidRPr="003F4BD9">
              <w:rPr>
                <w:rFonts w:ascii="Garamond" w:hAnsi="Garamond" w:cs="Arial"/>
                <w:sz w:val="22"/>
                <w:szCs w:val="22"/>
                <w:lang w:eastAsia="ru-RU"/>
              </w:rPr>
              <w:t xml:space="preserve"> </w:t>
            </w:r>
            <w:r w:rsidR="00931F09">
              <w:rPr>
                <w:rFonts w:ascii="Garamond" w:hAnsi="Garamond" w:cs="Arial"/>
                <w:sz w:val="22"/>
                <w:szCs w:val="22"/>
                <w:lang w:eastAsia="ru-RU"/>
              </w:rPr>
              <w:t>ию</w:t>
            </w:r>
            <w:r w:rsidR="00FE4513">
              <w:rPr>
                <w:rFonts w:ascii="Garamond" w:hAnsi="Garamond" w:cs="Arial"/>
                <w:sz w:val="22"/>
                <w:szCs w:val="22"/>
                <w:lang w:eastAsia="ru-RU"/>
              </w:rPr>
              <w:t>ля</w:t>
            </w:r>
            <w:r w:rsidRPr="000D0606">
              <w:rPr>
                <w:rFonts w:ascii="Garamond" w:hAnsi="Garamond" w:cs="Arial"/>
                <w:sz w:val="22"/>
                <w:szCs w:val="22"/>
                <w:lang w:eastAsia="ru-RU"/>
              </w:rPr>
              <w:t xml:space="preserve"> 20</w:t>
            </w:r>
            <w:r w:rsidR="000D0606" w:rsidRPr="000D0606">
              <w:rPr>
                <w:rFonts w:ascii="Garamond" w:hAnsi="Garamond" w:cs="Arial"/>
                <w:sz w:val="22"/>
                <w:szCs w:val="22"/>
                <w:lang w:eastAsia="ru-RU"/>
              </w:rPr>
              <w:t>2</w:t>
            </w:r>
            <w:r w:rsidR="00931F09">
              <w:rPr>
                <w:rFonts w:ascii="Garamond" w:hAnsi="Garamond" w:cs="Arial"/>
                <w:sz w:val="22"/>
                <w:szCs w:val="22"/>
                <w:lang w:eastAsia="ru-RU"/>
              </w:rPr>
              <w:t>2</w:t>
            </w:r>
            <w:r w:rsidRPr="000D0606">
              <w:rPr>
                <w:rFonts w:ascii="Garamond" w:hAnsi="Garamond" w:cs="Arial"/>
                <w:sz w:val="22"/>
                <w:szCs w:val="22"/>
                <w:lang w:eastAsia="ru-RU"/>
              </w:rPr>
              <w:t xml:space="preserve"> года</w:t>
            </w:r>
            <w:r w:rsidR="00271FD9" w:rsidRPr="000D0606">
              <w:rPr>
                <w:rFonts w:ascii="Garamond" w:hAnsi="Garamond" w:cs="Arial"/>
                <w:sz w:val="22"/>
                <w:szCs w:val="22"/>
                <w:lang w:eastAsia="ru-RU"/>
              </w:rPr>
              <w:t>.</w:t>
            </w:r>
          </w:p>
        </w:tc>
        <w:tc>
          <w:tcPr>
            <w:tcW w:w="4961" w:type="dxa"/>
            <w:tcBorders>
              <w:left w:val="single" w:sz="4" w:space="0" w:color="auto"/>
            </w:tcBorders>
          </w:tcPr>
          <w:p w14:paraId="02A70399" w14:textId="77777777" w:rsidR="00CA76FD" w:rsidRPr="00974DA9" w:rsidRDefault="00CA76FD" w:rsidP="00CA76FD">
            <w:pPr>
              <w:rPr>
                <w:rFonts w:ascii="Garamond" w:hAnsi="Garamond" w:cs="Arial"/>
                <w:color w:val="000000"/>
                <w:spacing w:val="1"/>
                <w:sz w:val="22"/>
                <w:szCs w:val="22"/>
                <w:lang w:val="en-US" w:eastAsia="ru-RU"/>
              </w:rPr>
            </w:pPr>
            <w:r w:rsidRPr="00974DA9">
              <w:rPr>
                <w:rFonts w:ascii="Garamond" w:hAnsi="Garamond" w:cs="Arial"/>
                <w:b/>
                <w:color w:val="000000"/>
                <w:spacing w:val="1"/>
                <w:sz w:val="22"/>
                <w:szCs w:val="22"/>
                <w:lang w:val="en-US" w:eastAsia="ru-RU"/>
              </w:rPr>
              <w:t>Postal address for voting ballot mailing</w:t>
            </w:r>
            <w:r w:rsidRPr="00974DA9">
              <w:rPr>
                <w:rFonts w:ascii="Garamond" w:hAnsi="Garamond" w:cs="Arial"/>
                <w:color w:val="000000"/>
                <w:spacing w:val="1"/>
                <w:sz w:val="22"/>
                <w:szCs w:val="22"/>
                <w:lang w:val="en-US" w:eastAsia="ru-RU"/>
              </w:rPr>
              <w:t xml:space="preserve">: </w:t>
            </w:r>
          </w:p>
          <w:p w14:paraId="4CFA669B" w14:textId="5C41AD31" w:rsidR="00CA76FD" w:rsidRPr="00974DA9" w:rsidRDefault="00CA76FD" w:rsidP="00CA76FD">
            <w:pPr>
              <w:rPr>
                <w:rFonts w:ascii="Garamond" w:hAnsi="Garamond" w:cs="Arial"/>
                <w:color w:val="000000"/>
                <w:spacing w:val="1"/>
                <w:sz w:val="22"/>
                <w:szCs w:val="22"/>
                <w:lang w:val="en-US" w:eastAsia="ru-RU"/>
              </w:rPr>
            </w:pPr>
            <w:r w:rsidRPr="00974DA9">
              <w:rPr>
                <w:rFonts w:ascii="Garamond" w:hAnsi="Garamond" w:cs="Arial"/>
                <w:color w:val="000000"/>
                <w:spacing w:val="1"/>
                <w:sz w:val="22"/>
                <w:szCs w:val="22"/>
                <w:lang w:val="en-US" w:eastAsia="ru-RU"/>
              </w:rPr>
              <w:t>2 Voskova street, Sestroretsk, Saint-Petersburg 197706</w:t>
            </w:r>
          </w:p>
          <w:p w14:paraId="3D3F1CD4" w14:textId="77777777" w:rsidR="00CA76FD" w:rsidRPr="00974DA9" w:rsidRDefault="00CA76FD" w:rsidP="00CA76FD">
            <w:pPr>
              <w:rPr>
                <w:rFonts w:ascii="Garamond" w:hAnsi="Garamond" w:cs="Arial"/>
                <w:color w:val="000000"/>
                <w:spacing w:val="1"/>
                <w:sz w:val="22"/>
                <w:szCs w:val="22"/>
                <w:lang w:val="en-US" w:eastAsia="ru-RU"/>
              </w:rPr>
            </w:pPr>
          </w:p>
          <w:p w14:paraId="4505064D" w14:textId="13893441" w:rsidR="00DF489E" w:rsidRPr="00CA76FD" w:rsidRDefault="00CA76FD" w:rsidP="000D0606">
            <w:pPr>
              <w:rPr>
                <w:rFonts w:ascii="Garamond" w:hAnsi="Garamond" w:cs="Arial"/>
                <w:color w:val="000000"/>
                <w:spacing w:val="1"/>
                <w:sz w:val="22"/>
                <w:szCs w:val="22"/>
                <w:lang w:val="en-US" w:eastAsia="ru-RU"/>
              </w:rPr>
            </w:pPr>
            <w:r w:rsidRPr="00974DA9">
              <w:rPr>
                <w:rFonts w:ascii="Garamond" w:hAnsi="Garamond" w:cs="Arial"/>
                <w:b/>
                <w:color w:val="000000"/>
                <w:spacing w:val="1"/>
                <w:sz w:val="22"/>
                <w:szCs w:val="22"/>
                <w:lang w:val="en-US" w:eastAsia="ru-RU"/>
              </w:rPr>
              <w:t xml:space="preserve">Date when the voting ballots stop being admitted: </w:t>
            </w:r>
            <w:r w:rsidR="00931F09">
              <w:rPr>
                <w:rFonts w:ascii="Garamond" w:hAnsi="Garamond" w:cs="Arial"/>
                <w:color w:val="000000"/>
                <w:spacing w:val="1"/>
                <w:sz w:val="22"/>
                <w:szCs w:val="22"/>
                <w:lang w:val="en-US" w:eastAsia="ru-RU"/>
              </w:rPr>
              <w:t>Ju</w:t>
            </w:r>
            <w:r w:rsidR="00FE4513">
              <w:rPr>
                <w:rFonts w:ascii="Garamond" w:hAnsi="Garamond" w:cs="Arial"/>
                <w:color w:val="000000"/>
                <w:spacing w:val="1"/>
                <w:sz w:val="22"/>
                <w:szCs w:val="22"/>
                <w:lang w:val="en-US" w:eastAsia="ru-RU"/>
              </w:rPr>
              <w:t>ly</w:t>
            </w:r>
            <w:r w:rsidRPr="000D0606">
              <w:rPr>
                <w:rFonts w:ascii="Garamond" w:hAnsi="Garamond" w:cs="Arial"/>
                <w:color w:val="000000"/>
                <w:spacing w:val="1"/>
                <w:sz w:val="22"/>
                <w:szCs w:val="22"/>
                <w:lang w:val="en-US" w:eastAsia="ru-RU"/>
              </w:rPr>
              <w:t xml:space="preserve"> </w:t>
            </w:r>
            <w:r w:rsidR="00D76910">
              <w:rPr>
                <w:rFonts w:ascii="Garamond" w:hAnsi="Garamond" w:cs="Arial"/>
                <w:color w:val="000000"/>
                <w:spacing w:val="1"/>
                <w:sz w:val="22"/>
                <w:szCs w:val="22"/>
                <w:lang w:val="en-US" w:eastAsia="ru-RU"/>
              </w:rPr>
              <w:t>26</w:t>
            </w:r>
            <w:r w:rsidRPr="000D0606">
              <w:rPr>
                <w:rFonts w:ascii="Garamond" w:hAnsi="Garamond" w:cs="Arial"/>
                <w:color w:val="000000"/>
                <w:spacing w:val="1"/>
                <w:sz w:val="22"/>
                <w:szCs w:val="22"/>
                <w:lang w:val="en-US" w:eastAsia="ru-RU"/>
              </w:rPr>
              <w:t>, 20</w:t>
            </w:r>
            <w:r w:rsidR="000D0606" w:rsidRPr="000D0606">
              <w:rPr>
                <w:rFonts w:ascii="Garamond" w:hAnsi="Garamond" w:cs="Arial"/>
                <w:color w:val="000000"/>
                <w:spacing w:val="1"/>
                <w:sz w:val="22"/>
                <w:szCs w:val="22"/>
                <w:lang w:val="en-US" w:eastAsia="ru-RU"/>
              </w:rPr>
              <w:t>2</w:t>
            </w:r>
            <w:r w:rsidR="00530F1B">
              <w:rPr>
                <w:rFonts w:ascii="Garamond" w:hAnsi="Garamond" w:cs="Arial"/>
                <w:color w:val="000000"/>
                <w:spacing w:val="1"/>
                <w:sz w:val="22"/>
                <w:szCs w:val="22"/>
                <w:lang w:val="en-US" w:eastAsia="ru-RU"/>
              </w:rPr>
              <w:t>2</w:t>
            </w:r>
          </w:p>
        </w:tc>
      </w:tr>
      <w:tr w:rsidR="00DF489E" w:rsidRPr="00CA76FD" w14:paraId="334E4C73" w14:textId="77777777" w:rsidTr="000D0606">
        <w:tc>
          <w:tcPr>
            <w:tcW w:w="5289" w:type="dxa"/>
            <w:tcBorders>
              <w:bottom w:val="single" w:sz="4" w:space="0" w:color="auto"/>
              <w:right w:val="single" w:sz="4" w:space="0" w:color="auto"/>
            </w:tcBorders>
          </w:tcPr>
          <w:p w14:paraId="6C9A15BE" w14:textId="77777777" w:rsidR="00DF489E" w:rsidRPr="00CA76FD" w:rsidRDefault="00DF489E" w:rsidP="004E5F20">
            <w:pPr>
              <w:widowControl w:val="0"/>
              <w:shd w:val="clear" w:color="auto" w:fill="FFFFFF"/>
              <w:autoSpaceDE w:val="0"/>
              <w:autoSpaceDN w:val="0"/>
              <w:adjustRightInd w:val="0"/>
              <w:ind w:right="204"/>
              <w:jc w:val="both"/>
              <w:rPr>
                <w:rFonts w:ascii="Garamond" w:hAnsi="Garamond" w:cs="Arial"/>
                <w:b/>
                <w:bCs/>
                <w:color w:val="000000"/>
                <w:spacing w:val="3"/>
                <w:sz w:val="22"/>
                <w:szCs w:val="22"/>
                <w:lang w:eastAsia="ru-RU"/>
              </w:rPr>
            </w:pPr>
            <w:r w:rsidRPr="00CA76FD">
              <w:rPr>
                <w:rFonts w:ascii="Garamond" w:hAnsi="Garamond" w:cs="Arial"/>
                <w:b/>
                <w:bCs/>
                <w:color w:val="000000"/>
                <w:spacing w:val="3"/>
                <w:sz w:val="22"/>
                <w:szCs w:val="22"/>
                <w:lang w:eastAsia="ru-RU"/>
              </w:rPr>
              <w:t>АКЦИОНЕР</w:t>
            </w:r>
          </w:p>
        </w:tc>
        <w:tc>
          <w:tcPr>
            <w:tcW w:w="4961" w:type="dxa"/>
            <w:tcBorders>
              <w:left w:val="single" w:sz="4" w:space="0" w:color="auto"/>
              <w:bottom w:val="single" w:sz="4" w:space="0" w:color="auto"/>
            </w:tcBorders>
          </w:tcPr>
          <w:p w14:paraId="4DA44DED" w14:textId="77777777" w:rsidR="00DF489E" w:rsidRPr="00CA76FD" w:rsidRDefault="00DF489E" w:rsidP="006A6B56">
            <w:pPr>
              <w:rPr>
                <w:rFonts w:ascii="Garamond" w:hAnsi="Garamond" w:cs="Arial"/>
                <w:b/>
                <w:color w:val="000000"/>
                <w:spacing w:val="1"/>
                <w:sz w:val="22"/>
                <w:szCs w:val="22"/>
                <w:lang w:val="en-US"/>
              </w:rPr>
            </w:pPr>
            <w:r w:rsidRPr="00CA76FD">
              <w:rPr>
                <w:rFonts w:ascii="Garamond" w:hAnsi="Garamond" w:cs="Arial"/>
                <w:b/>
                <w:bCs/>
                <w:color w:val="000000"/>
                <w:spacing w:val="3"/>
                <w:sz w:val="22"/>
                <w:szCs w:val="22"/>
                <w:lang w:val="en-US" w:eastAsia="ru-RU"/>
              </w:rPr>
              <w:t>SHAREHOLDER</w:t>
            </w:r>
          </w:p>
        </w:tc>
      </w:tr>
      <w:tr w:rsidR="001C3007" w:rsidRPr="00CA76FD" w14:paraId="3314169F" w14:textId="77777777" w:rsidTr="000D0606">
        <w:trPr>
          <w:trHeight w:val="424"/>
        </w:trPr>
        <w:tc>
          <w:tcPr>
            <w:tcW w:w="10250" w:type="dxa"/>
            <w:gridSpan w:val="2"/>
            <w:tcBorders>
              <w:top w:val="single" w:sz="4" w:space="0" w:color="auto"/>
              <w:left w:val="single" w:sz="4" w:space="0" w:color="auto"/>
              <w:bottom w:val="single" w:sz="4" w:space="0" w:color="auto"/>
              <w:right w:val="single" w:sz="4" w:space="0" w:color="auto"/>
            </w:tcBorders>
          </w:tcPr>
          <w:p w14:paraId="5DD798F7" w14:textId="77777777" w:rsidR="001C3007" w:rsidRPr="00CA76FD" w:rsidRDefault="001C3007">
            <w:pPr>
              <w:rPr>
                <w:rFonts w:ascii="Garamond" w:hAnsi="Garamond" w:cs="Arial"/>
                <w:b/>
                <w:bCs/>
                <w:color w:val="000000"/>
                <w:spacing w:val="3"/>
                <w:sz w:val="22"/>
                <w:szCs w:val="22"/>
                <w:lang w:val="en-US" w:eastAsia="ru-RU"/>
              </w:rPr>
            </w:pPr>
          </w:p>
        </w:tc>
      </w:tr>
      <w:tr w:rsidR="00DF489E" w:rsidRPr="00DD6BCB" w14:paraId="02B6166B" w14:textId="77777777" w:rsidTr="000D0606">
        <w:tc>
          <w:tcPr>
            <w:tcW w:w="5289" w:type="dxa"/>
            <w:tcBorders>
              <w:bottom w:val="single" w:sz="4" w:space="0" w:color="auto"/>
              <w:right w:val="single" w:sz="4" w:space="0" w:color="auto"/>
            </w:tcBorders>
          </w:tcPr>
          <w:p w14:paraId="424C45AA" w14:textId="11DA501A" w:rsidR="00DF489E" w:rsidRPr="00CA76FD" w:rsidRDefault="00DF489E" w:rsidP="00F6073B">
            <w:pPr>
              <w:widowControl w:val="0"/>
              <w:shd w:val="clear" w:color="auto" w:fill="FFFFFF"/>
              <w:autoSpaceDE w:val="0"/>
              <w:autoSpaceDN w:val="0"/>
              <w:adjustRightInd w:val="0"/>
              <w:spacing w:line="230" w:lineRule="exact"/>
              <w:ind w:right="206"/>
              <w:jc w:val="both"/>
              <w:rPr>
                <w:rFonts w:ascii="Garamond" w:hAnsi="Garamond" w:cs="Arial"/>
                <w:b/>
                <w:color w:val="000000"/>
                <w:sz w:val="22"/>
                <w:szCs w:val="22"/>
                <w:lang w:val="en-US" w:eastAsia="ru-RU"/>
              </w:rPr>
            </w:pPr>
            <w:r w:rsidRPr="00CA76FD">
              <w:rPr>
                <w:rFonts w:ascii="Garamond" w:hAnsi="Garamond" w:cs="Arial"/>
                <w:b/>
                <w:bCs/>
                <w:color w:val="000000"/>
                <w:spacing w:val="3"/>
                <w:sz w:val="22"/>
                <w:szCs w:val="22"/>
                <w:lang w:eastAsia="ru-RU"/>
              </w:rPr>
              <w:t>Количество</w:t>
            </w:r>
            <w:r w:rsidRPr="00CA76FD">
              <w:rPr>
                <w:rFonts w:ascii="Garamond" w:hAnsi="Garamond" w:cs="Arial"/>
                <w:b/>
                <w:bCs/>
                <w:color w:val="000000"/>
                <w:spacing w:val="3"/>
                <w:sz w:val="22"/>
                <w:szCs w:val="22"/>
                <w:lang w:val="en-US" w:eastAsia="ru-RU"/>
              </w:rPr>
              <w:t xml:space="preserve"> </w:t>
            </w:r>
            <w:r w:rsidRPr="00CA76FD">
              <w:rPr>
                <w:rFonts w:ascii="Garamond" w:hAnsi="Garamond" w:cs="Arial"/>
                <w:b/>
                <w:bCs/>
                <w:color w:val="000000"/>
                <w:spacing w:val="3"/>
                <w:sz w:val="22"/>
                <w:szCs w:val="22"/>
                <w:lang w:eastAsia="ru-RU"/>
              </w:rPr>
              <w:t>голосов</w:t>
            </w:r>
            <w:r w:rsidR="00B41068" w:rsidRPr="00CA76FD">
              <w:rPr>
                <w:rFonts w:ascii="Garamond" w:hAnsi="Garamond" w:cs="Arial"/>
                <w:b/>
                <w:bCs/>
                <w:color w:val="000000"/>
                <w:spacing w:val="3"/>
                <w:sz w:val="22"/>
                <w:szCs w:val="22"/>
                <w:lang w:eastAsia="ru-RU"/>
              </w:rPr>
              <w:t xml:space="preserve"> (акций)</w:t>
            </w:r>
            <w:r w:rsidRPr="00CA76FD">
              <w:rPr>
                <w:rFonts w:ascii="Garamond" w:hAnsi="Garamond" w:cs="Arial"/>
                <w:b/>
                <w:bCs/>
                <w:color w:val="000000"/>
                <w:spacing w:val="3"/>
                <w:sz w:val="22"/>
                <w:szCs w:val="22"/>
                <w:lang w:val="en-US" w:eastAsia="ru-RU"/>
              </w:rPr>
              <w:t xml:space="preserve"> </w:t>
            </w:r>
            <w:r w:rsidRPr="00CA76FD">
              <w:rPr>
                <w:rFonts w:ascii="Garamond" w:hAnsi="Garamond" w:cs="Arial"/>
                <w:b/>
                <w:bCs/>
                <w:color w:val="000000"/>
                <w:spacing w:val="3"/>
                <w:sz w:val="22"/>
                <w:szCs w:val="22"/>
                <w:lang w:eastAsia="ru-RU"/>
              </w:rPr>
              <w:t>акционера</w:t>
            </w:r>
          </w:p>
        </w:tc>
        <w:tc>
          <w:tcPr>
            <w:tcW w:w="4961" w:type="dxa"/>
            <w:tcBorders>
              <w:left w:val="single" w:sz="4" w:space="0" w:color="auto"/>
              <w:bottom w:val="single" w:sz="4" w:space="0" w:color="auto"/>
            </w:tcBorders>
          </w:tcPr>
          <w:p w14:paraId="0319754F" w14:textId="4054A556" w:rsidR="00DF489E" w:rsidRPr="00CA76FD" w:rsidRDefault="00DF489E">
            <w:pPr>
              <w:rPr>
                <w:rFonts w:ascii="Garamond" w:hAnsi="Garamond" w:cs="Arial"/>
                <w:b/>
                <w:color w:val="000000"/>
                <w:spacing w:val="1"/>
                <w:sz w:val="22"/>
                <w:szCs w:val="22"/>
                <w:lang w:val="en-US"/>
              </w:rPr>
            </w:pPr>
            <w:r w:rsidRPr="00CA76FD">
              <w:rPr>
                <w:rFonts w:ascii="Garamond" w:hAnsi="Garamond" w:cs="Arial"/>
                <w:b/>
                <w:bCs/>
                <w:color w:val="000000"/>
                <w:spacing w:val="3"/>
                <w:sz w:val="22"/>
                <w:szCs w:val="22"/>
                <w:lang w:val="en-US" w:eastAsia="ru-RU"/>
              </w:rPr>
              <w:t>Quantity of the votes</w:t>
            </w:r>
            <w:r w:rsidR="00E02646" w:rsidRPr="00CA76FD">
              <w:rPr>
                <w:rFonts w:ascii="Garamond" w:hAnsi="Garamond" w:cs="Arial"/>
                <w:b/>
                <w:bCs/>
                <w:color w:val="000000"/>
                <w:spacing w:val="3"/>
                <w:sz w:val="22"/>
                <w:szCs w:val="22"/>
                <w:lang w:val="en-US" w:eastAsia="ru-RU"/>
              </w:rPr>
              <w:t xml:space="preserve"> (shares)</w:t>
            </w:r>
            <w:r w:rsidRPr="00CA76FD">
              <w:rPr>
                <w:rFonts w:ascii="Garamond" w:hAnsi="Garamond" w:cs="Arial"/>
                <w:b/>
                <w:bCs/>
                <w:color w:val="000000"/>
                <w:spacing w:val="3"/>
                <w:sz w:val="22"/>
                <w:szCs w:val="22"/>
                <w:lang w:val="en-US" w:eastAsia="ru-RU"/>
              </w:rPr>
              <w:t xml:space="preserve"> of the shareholder</w:t>
            </w:r>
          </w:p>
        </w:tc>
      </w:tr>
      <w:tr w:rsidR="001C3007" w:rsidRPr="00DD6BCB" w14:paraId="31D8AECE" w14:textId="77777777" w:rsidTr="000D0606">
        <w:trPr>
          <w:trHeight w:val="437"/>
        </w:trPr>
        <w:tc>
          <w:tcPr>
            <w:tcW w:w="10250" w:type="dxa"/>
            <w:gridSpan w:val="2"/>
            <w:tcBorders>
              <w:top w:val="single" w:sz="4" w:space="0" w:color="auto"/>
              <w:left w:val="single" w:sz="4" w:space="0" w:color="auto"/>
              <w:bottom w:val="single" w:sz="4" w:space="0" w:color="auto"/>
              <w:right w:val="single" w:sz="4" w:space="0" w:color="auto"/>
            </w:tcBorders>
          </w:tcPr>
          <w:p w14:paraId="1E86BBA0" w14:textId="77777777" w:rsidR="001C3007" w:rsidRPr="00CA76FD" w:rsidRDefault="001C3007" w:rsidP="001C3007">
            <w:pPr>
              <w:rPr>
                <w:rFonts w:ascii="Garamond" w:hAnsi="Garamond" w:cs="Arial"/>
                <w:b/>
                <w:bCs/>
                <w:color w:val="000000"/>
                <w:spacing w:val="3"/>
                <w:sz w:val="22"/>
                <w:szCs w:val="22"/>
                <w:lang w:val="en-US" w:eastAsia="ru-RU"/>
              </w:rPr>
            </w:pPr>
          </w:p>
        </w:tc>
      </w:tr>
      <w:tr w:rsidR="00DF489E" w:rsidRPr="00CA76FD" w14:paraId="793CC303" w14:textId="77777777" w:rsidTr="000D0606">
        <w:tc>
          <w:tcPr>
            <w:tcW w:w="5289" w:type="dxa"/>
            <w:tcBorders>
              <w:right w:val="single" w:sz="4" w:space="0" w:color="auto"/>
            </w:tcBorders>
          </w:tcPr>
          <w:p w14:paraId="60B6E42F" w14:textId="77777777" w:rsidR="00DF489E" w:rsidRPr="00CA76FD" w:rsidRDefault="00DF489E" w:rsidP="004E5F20">
            <w:pPr>
              <w:widowControl w:val="0"/>
              <w:shd w:val="clear" w:color="auto" w:fill="FFFFFF"/>
              <w:autoSpaceDE w:val="0"/>
              <w:autoSpaceDN w:val="0"/>
              <w:adjustRightInd w:val="0"/>
              <w:spacing w:before="60" w:line="230" w:lineRule="exact"/>
              <w:jc w:val="both"/>
              <w:rPr>
                <w:rFonts w:ascii="Garamond" w:hAnsi="Garamond" w:cs="Arial"/>
                <w:b/>
                <w:color w:val="000000"/>
                <w:sz w:val="22"/>
                <w:szCs w:val="22"/>
                <w:lang w:eastAsia="ru-RU"/>
              </w:rPr>
            </w:pPr>
            <w:r w:rsidRPr="00CA76FD">
              <w:rPr>
                <w:rFonts w:ascii="Garamond" w:hAnsi="Garamond" w:cs="Arial"/>
                <w:b/>
                <w:color w:val="000000"/>
                <w:sz w:val="22"/>
                <w:szCs w:val="22"/>
                <w:lang w:eastAsia="ru-RU"/>
              </w:rPr>
              <w:t>ВОПРОС 1</w:t>
            </w:r>
          </w:p>
        </w:tc>
        <w:tc>
          <w:tcPr>
            <w:tcW w:w="4961" w:type="dxa"/>
            <w:tcBorders>
              <w:left w:val="single" w:sz="4" w:space="0" w:color="auto"/>
            </w:tcBorders>
          </w:tcPr>
          <w:p w14:paraId="635CC6A0" w14:textId="77777777" w:rsidR="00DF489E" w:rsidRPr="00CA76FD" w:rsidRDefault="00DF489E" w:rsidP="006A6B56">
            <w:pPr>
              <w:spacing w:before="60"/>
              <w:rPr>
                <w:rFonts w:ascii="Garamond" w:hAnsi="Garamond" w:cs="Arial"/>
                <w:b/>
                <w:color w:val="000000"/>
                <w:spacing w:val="1"/>
                <w:sz w:val="22"/>
                <w:szCs w:val="22"/>
                <w:lang w:val="en-US"/>
              </w:rPr>
            </w:pPr>
            <w:r w:rsidRPr="00CA76FD">
              <w:rPr>
                <w:rFonts w:ascii="Garamond" w:hAnsi="Garamond" w:cs="Arial"/>
                <w:b/>
                <w:color w:val="000000"/>
                <w:spacing w:val="1"/>
                <w:sz w:val="22"/>
                <w:szCs w:val="22"/>
                <w:lang w:val="en-US"/>
              </w:rPr>
              <w:t>ISSUE 1</w:t>
            </w:r>
          </w:p>
        </w:tc>
      </w:tr>
      <w:tr w:rsidR="00F049A7" w:rsidRPr="00DD6BCB" w14:paraId="7D9EA78A" w14:textId="77777777" w:rsidTr="00071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89" w:type="dxa"/>
            <w:tcBorders>
              <w:top w:val="nil"/>
              <w:left w:val="nil"/>
              <w:bottom w:val="nil"/>
              <w:right w:val="single" w:sz="4" w:space="0" w:color="auto"/>
            </w:tcBorders>
            <w:shd w:val="clear" w:color="auto" w:fill="auto"/>
          </w:tcPr>
          <w:p w14:paraId="255CEA76" w14:textId="11F4A4D5" w:rsidR="00E702D8" w:rsidRPr="00071726" w:rsidRDefault="00E702D8" w:rsidP="00421353">
            <w:pPr>
              <w:widowControl w:val="0"/>
              <w:shd w:val="clear" w:color="auto" w:fill="FFFFFF"/>
              <w:autoSpaceDE w:val="0"/>
              <w:autoSpaceDN w:val="0"/>
              <w:adjustRightInd w:val="0"/>
              <w:jc w:val="both"/>
              <w:rPr>
                <w:rFonts w:ascii="Garamond" w:hAnsi="Garamond"/>
                <w:bCs/>
                <w:iCs/>
                <w:color w:val="000000"/>
                <w:sz w:val="22"/>
                <w:szCs w:val="22"/>
              </w:rPr>
            </w:pPr>
            <w:r w:rsidRPr="00071726">
              <w:rPr>
                <w:rFonts w:ascii="Garamond" w:hAnsi="Garamond"/>
                <w:bCs/>
                <w:iCs/>
                <w:color w:val="000000"/>
                <w:spacing w:val="4"/>
                <w:sz w:val="22"/>
                <w:szCs w:val="22"/>
              </w:rPr>
              <w:t xml:space="preserve">1. </w:t>
            </w:r>
            <w:r w:rsidRPr="00071726">
              <w:rPr>
                <w:rFonts w:ascii="Garamond" w:hAnsi="Garamond" w:cs="Arial"/>
                <w:sz w:val="22"/>
                <w:szCs w:val="22"/>
              </w:rPr>
              <w:t>Распределение нераспределённой</w:t>
            </w:r>
            <w:r w:rsidR="005E4FC9" w:rsidRPr="00071726">
              <w:rPr>
                <w:rFonts w:ascii="Garamond" w:hAnsi="Garamond" w:cs="Arial"/>
                <w:sz w:val="22"/>
                <w:szCs w:val="22"/>
              </w:rPr>
              <w:t xml:space="preserve"> части</w:t>
            </w:r>
            <w:r w:rsidRPr="00071726">
              <w:rPr>
                <w:rFonts w:ascii="Garamond" w:hAnsi="Garamond" w:cs="Arial"/>
                <w:sz w:val="22"/>
                <w:szCs w:val="22"/>
              </w:rPr>
              <w:t xml:space="preserve"> чистой прибыли </w:t>
            </w:r>
            <w:r w:rsidR="005E4FC9" w:rsidRPr="00071726">
              <w:rPr>
                <w:rFonts w:ascii="Garamond" w:hAnsi="Garamond" w:cs="Arial"/>
                <w:sz w:val="22"/>
                <w:szCs w:val="22"/>
              </w:rPr>
              <w:t>з</w:t>
            </w:r>
            <w:r w:rsidR="00EC2F68">
              <w:rPr>
                <w:rFonts w:ascii="Garamond" w:hAnsi="Garamond" w:cs="Arial"/>
                <w:sz w:val="22"/>
                <w:szCs w:val="22"/>
              </w:rPr>
              <w:t>а</w:t>
            </w:r>
            <w:r w:rsidR="005E4FC9" w:rsidRPr="00071726">
              <w:rPr>
                <w:rFonts w:ascii="Garamond" w:hAnsi="Garamond" w:cs="Arial"/>
                <w:sz w:val="22"/>
                <w:szCs w:val="22"/>
              </w:rPr>
              <w:t xml:space="preserve"> </w:t>
            </w:r>
            <w:r w:rsidRPr="00071726">
              <w:rPr>
                <w:rFonts w:ascii="Garamond" w:hAnsi="Garamond" w:cs="Arial"/>
                <w:sz w:val="22"/>
                <w:szCs w:val="22"/>
              </w:rPr>
              <w:t>20</w:t>
            </w:r>
            <w:r w:rsidR="00C752D9" w:rsidRPr="003F4BD9">
              <w:rPr>
                <w:rFonts w:ascii="Garamond" w:hAnsi="Garamond" w:cs="Arial"/>
                <w:sz w:val="22"/>
                <w:szCs w:val="22"/>
              </w:rPr>
              <w:t>20</w:t>
            </w:r>
            <w:r w:rsidR="005E4FC9" w:rsidRPr="00071726">
              <w:rPr>
                <w:rFonts w:ascii="Garamond" w:hAnsi="Garamond" w:cs="Arial"/>
                <w:sz w:val="22"/>
                <w:szCs w:val="22"/>
              </w:rPr>
              <w:t xml:space="preserve"> финансовы</w:t>
            </w:r>
            <w:r w:rsidR="00530F1B">
              <w:rPr>
                <w:rFonts w:ascii="Garamond" w:hAnsi="Garamond" w:cs="Arial"/>
                <w:sz w:val="22"/>
                <w:szCs w:val="22"/>
              </w:rPr>
              <w:t>й</w:t>
            </w:r>
            <w:r w:rsidRPr="00071726">
              <w:rPr>
                <w:rFonts w:ascii="Garamond" w:hAnsi="Garamond" w:cs="Arial"/>
                <w:sz w:val="22"/>
                <w:szCs w:val="22"/>
              </w:rPr>
              <w:t xml:space="preserve"> год.</w:t>
            </w:r>
          </w:p>
        </w:tc>
        <w:tc>
          <w:tcPr>
            <w:tcW w:w="4961" w:type="dxa"/>
            <w:tcBorders>
              <w:top w:val="nil"/>
              <w:left w:val="single" w:sz="4" w:space="0" w:color="auto"/>
              <w:bottom w:val="nil"/>
              <w:right w:val="nil"/>
            </w:tcBorders>
            <w:shd w:val="clear" w:color="auto" w:fill="auto"/>
          </w:tcPr>
          <w:p w14:paraId="789B6C82" w14:textId="633DD973" w:rsidR="00E702D8" w:rsidRPr="00071726" w:rsidRDefault="00E702D8" w:rsidP="00754E7D">
            <w:pPr>
              <w:jc w:val="both"/>
              <w:rPr>
                <w:rFonts w:ascii="Garamond" w:hAnsi="Garamond"/>
                <w:sz w:val="22"/>
                <w:szCs w:val="22"/>
                <w:lang w:val="en-US"/>
              </w:rPr>
            </w:pPr>
            <w:r w:rsidRPr="00071726">
              <w:rPr>
                <w:rFonts w:ascii="Garamond" w:hAnsi="Garamond"/>
                <w:sz w:val="22"/>
                <w:szCs w:val="22"/>
                <w:lang w:val="en-US"/>
              </w:rPr>
              <w:t xml:space="preserve">1. </w:t>
            </w:r>
            <w:r w:rsidRPr="00071726">
              <w:rPr>
                <w:rFonts w:ascii="Garamond" w:hAnsi="Garamond" w:cs="Arial"/>
                <w:sz w:val="22"/>
                <w:szCs w:val="22"/>
                <w:lang w:val="en-US"/>
              </w:rPr>
              <w:t xml:space="preserve">Approve distribution of </w:t>
            </w:r>
            <w:r w:rsidR="00071726" w:rsidRPr="00071726">
              <w:rPr>
                <w:rFonts w:ascii="Garamond" w:hAnsi="Garamond" w:cs="Arial"/>
                <w:sz w:val="22"/>
                <w:szCs w:val="22"/>
                <w:lang w:val="en-US"/>
              </w:rPr>
              <w:t xml:space="preserve">the unallocated </w:t>
            </w:r>
            <w:r w:rsidRPr="00071726">
              <w:rPr>
                <w:rFonts w:ascii="Garamond" w:hAnsi="Garamond" w:cs="Arial"/>
                <w:sz w:val="22"/>
                <w:szCs w:val="22"/>
                <w:lang w:val="en-US"/>
              </w:rPr>
              <w:t xml:space="preserve">part of the </w:t>
            </w:r>
            <w:r w:rsidR="00071726" w:rsidRPr="00071726">
              <w:rPr>
                <w:rFonts w:ascii="Garamond" w:hAnsi="Garamond" w:cs="Arial"/>
                <w:sz w:val="22"/>
                <w:szCs w:val="22"/>
                <w:lang w:val="en-US"/>
              </w:rPr>
              <w:t xml:space="preserve">net </w:t>
            </w:r>
            <w:r w:rsidRPr="00071726">
              <w:rPr>
                <w:rFonts w:ascii="Garamond" w:hAnsi="Garamond" w:cs="Arial"/>
                <w:sz w:val="22"/>
                <w:szCs w:val="22"/>
                <w:lang w:val="en-US"/>
              </w:rPr>
              <w:t xml:space="preserve">profit from </w:t>
            </w:r>
            <w:r w:rsidR="009937C8">
              <w:rPr>
                <w:rFonts w:ascii="Garamond" w:hAnsi="Garamond" w:cs="Arial"/>
                <w:sz w:val="22"/>
                <w:szCs w:val="22"/>
                <w:lang w:val="en-US"/>
              </w:rPr>
              <w:t>the</w:t>
            </w:r>
            <w:r w:rsidR="00071726" w:rsidRPr="00071726">
              <w:rPr>
                <w:rFonts w:ascii="Garamond" w:hAnsi="Garamond" w:cs="Arial"/>
                <w:sz w:val="22"/>
                <w:szCs w:val="22"/>
                <w:lang w:val="en-US"/>
              </w:rPr>
              <w:t xml:space="preserve"> </w:t>
            </w:r>
            <w:r w:rsidRPr="00071726">
              <w:rPr>
                <w:rFonts w:ascii="Garamond" w:hAnsi="Garamond" w:cs="Arial"/>
                <w:sz w:val="22"/>
                <w:szCs w:val="22"/>
                <w:lang w:val="en-US"/>
              </w:rPr>
              <w:t>20</w:t>
            </w:r>
            <w:r w:rsidR="00C752D9">
              <w:rPr>
                <w:rFonts w:ascii="Garamond" w:hAnsi="Garamond" w:cs="Arial"/>
                <w:sz w:val="22"/>
                <w:szCs w:val="22"/>
                <w:lang w:val="en-US"/>
              </w:rPr>
              <w:t>20</w:t>
            </w:r>
            <w:r w:rsidR="00071726" w:rsidRPr="00071726">
              <w:rPr>
                <w:rFonts w:ascii="Garamond" w:hAnsi="Garamond" w:cs="Arial"/>
                <w:sz w:val="22"/>
                <w:szCs w:val="22"/>
                <w:lang w:val="en-US"/>
              </w:rPr>
              <w:t xml:space="preserve"> financial year</w:t>
            </w:r>
            <w:r w:rsidRPr="00071726">
              <w:rPr>
                <w:rFonts w:ascii="Garamond" w:hAnsi="Garamond" w:cs="Arial"/>
                <w:sz w:val="22"/>
                <w:szCs w:val="22"/>
                <w:lang w:val="en-US"/>
              </w:rPr>
              <w:t>.</w:t>
            </w:r>
          </w:p>
        </w:tc>
      </w:tr>
      <w:tr w:rsidR="00F049A7" w:rsidRPr="00F049A7" w14:paraId="3B5A4B85" w14:textId="77777777" w:rsidTr="00071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89" w:type="dxa"/>
            <w:tcBorders>
              <w:top w:val="nil"/>
              <w:left w:val="nil"/>
              <w:bottom w:val="nil"/>
              <w:right w:val="single" w:sz="4" w:space="0" w:color="auto"/>
            </w:tcBorders>
            <w:shd w:val="clear" w:color="auto" w:fill="auto"/>
          </w:tcPr>
          <w:p w14:paraId="73D5B15E" w14:textId="2E925DD1" w:rsidR="00E702D8" w:rsidRPr="00071726" w:rsidRDefault="00CA228D" w:rsidP="00754E7D">
            <w:pPr>
              <w:widowControl w:val="0"/>
              <w:shd w:val="clear" w:color="auto" w:fill="FFFFFF"/>
              <w:autoSpaceDE w:val="0"/>
              <w:autoSpaceDN w:val="0"/>
              <w:adjustRightInd w:val="0"/>
              <w:jc w:val="both"/>
              <w:rPr>
                <w:rFonts w:ascii="Garamond" w:hAnsi="Garamond" w:cs="Courier New"/>
                <w:b/>
                <w:sz w:val="22"/>
                <w:szCs w:val="22"/>
              </w:rPr>
            </w:pPr>
            <w:r w:rsidRPr="00071726">
              <w:rPr>
                <w:rFonts w:ascii="Garamond" w:hAnsi="Garamond"/>
                <w:b/>
                <w:iCs/>
                <w:color w:val="000000"/>
                <w:spacing w:val="1"/>
                <w:sz w:val="22"/>
                <w:szCs w:val="22"/>
              </w:rPr>
              <w:t>РЕШЕНИЕ</w:t>
            </w:r>
            <w:r w:rsidR="00E702D8" w:rsidRPr="00071726">
              <w:rPr>
                <w:rFonts w:ascii="Garamond" w:hAnsi="Garamond"/>
                <w:b/>
                <w:iCs/>
                <w:color w:val="000000"/>
                <w:spacing w:val="1"/>
                <w:sz w:val="22"/>
                <w:szCs w:val="22"/>
              </w:rPr>
              <w:t xml:space="preserve">: </w:t>
            </w:r>
          </w:p>
        </w:tc>
        <w:tc>
          <w:tcPr>
            <w:tcW w:w="4961" w:type="dxa"/>
            <w:tcBorders>
              <w:top w:val="nil"/>
              <w:left w:val="single" w:sz="4" w:space="0" w:color="auto"/>
              <w:bottom w:val="nil"/>
              <w:right w:val="nil"/>
            </w:tcBorders>
            <w:shd w:val="clear" w:color="auto" w:fill="auto"/>
          </w:tcPr>
          <w:p w14:paraId="68024D3F" w14:textId="7141F8A1" w:rsidR="00E702D8" w:rsidRPr="00071726" w:rsidRDefault="00E702D8" w:rsidP="00CA228D">
            <w:pPr>
              <w:jc w:val="both"/>
              <w:rPr>
                <w:rFonts w:ascii="Garamond" w:hAnsi="Garamond"/>
                <w:b/>
                <w:sz w:val="22"/>
                <w:szCs w:val="22"/>
              </w:rPr>
            </w:pPr>
            <w:r w:rsidRPr="00071726">
              <w:rPr>
                <w:rFonts w:ascii="Garamond" w:hAnsi="Garamond"/>
                <w:b/>
                <w:sz w:val="22"/>
                <w:szCs w:val="22"/>
                <w:lang w:val="en-US"/>
              </w:rPr>
              <w:t>D</w:t>
            </w:r>
            <w:r w:rsidR="00CA228D" w:rsidRPr="00071726">
              <w:rPr>
                <w:rFonts w:ascii="Garamond" w:hAnsi="Garamond"/>
                <w:b/>
                <w:sz w:val="22"/>
                <w:szCs w:val="22"/>
                <w:lang w:val="en-US"/>
              </w:rPr>
              <w:t>ECISION</w:t>
            </w:r>
            <w:r w:rsidRPr="00071726">
              <w:rPr>
                <w:rFonts w:ascii="Garamond" w:hAnsi="Garamond"/>
                <w:b/>
                <w:sz w:val="22"/>
                <w:szCs w:val="22"/>
              </w:rPr>
              <w:t xml:space="preserve">: </w:t>
            </w:r>
          </w:p>
        </w:tc>
      </w:tr>
      <w:tr w:rsidR="00F049A7" w:rsidRPr="00DD6BCB" w14:paraId="65287352" w14:textId="77777777" w:rsidTr="00071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89" w:type="dxa"/>
            <w:tcBorders>
              <w:top w:val="nil"/>
              <w:left w:val="nil"/>
              <w:bottom w:val="nil"/>
              <w:right w:val="single" w:sz="4" w:space="0" w:color="auto"/>
            </w:tcBorders>
            <w:shd w:val="clear" w:color="auto" w:fill="auto"/>
          </w:tcPr>
          <w:p w14:paraId="120FFACC" w14:textId="07EF03CA" w:rsidR="00E702D8" w:rsidRPr="00071726" w:rsidRDefault="00E702D8" w:rsidP="00421353">
            <w:pPr>
              <w:spacing w:after="120"/>
              <w:jc w:val="both"/>
              <w:rPr>
                <w:rFonts w:ascii="Garamond" w:hAnsi="Garamond"/>
                <w:bCs/>
                <w:iCs/>
                <w:color w:val="000000"/>
                <w:spacing w:val="1"/>
                <w:sz w:val="22"/>
                <w:szCs w:val="22"/>
              </w:rPr>
            </w:pPr>
            <w:r w:rsidRPr="00071726">
              <w:rPr>
                <w:rFonts w:ascii="Garamond" w:hAnsi="Garamond"/>
                <w:bCs/>
                <w:iCs/>
                <w:color w:val="000000"/>
                <w:spacing w:val="1"/>
                <w:sz w:val="22"/>
                <w:szCs w:val="22"/>
              </w:rPr>
              <w:t>Направить нераспределенн</w:t>
            </w:r>
            <w:r w:rsidR="005E4FC9" w:rsidRPr="00071726">
              <w:rPr>
                <w:rFonts w:ascii="Garamond" w:hAnsi="Garamond"/>
                <w:bCs/>
                <w:iCs/>
                <w:color w:val="000000"/>
                <w:spacing w:val="1"/>
                <w:sz w:val="22"/>
                <w:szCs w:val="22"/>
              </w:rPr>
              <w:t>ую часть</w:t>
            </w:r>
            <w:r w:rsidRPr="00071726">
              <w:rPr>
                <w:rFonts w:ascii="Garamond" w:hAnsi="Garamond"/>
                <w:bCs/>
                <w:iCs/>
                <w:color w:val="000000"/>
                <w:spacing w:val="1"/>
                <w:sz w:val="22"/>
                <w:szCs w:val="22"/>
              </w:rPr>
              <w:t xml:space="preserve"> чистой прибыли</w:t>
            </w:r>
            <w:r w:rsidR="005E4FC9" w:rsidRPr="00071726">
              <w:rPr>
                <w:rFonts w:ascii="Garamond" w:hAnsi="Garamond"/>
                <w:bCs/>
                <w:iCs/>
                <w:color w:val="000000"/>
                <w:spacing w:val="1"/>
                <w:sz w:val="22"/>
                <w:szCs w:val="22"/>
              </w:rPr>
              <w:t xml:space="preserve"> за </w:t>
            </w:r>
            <w:r w:rsidRPr="00071726">
              <w:rPr>
                <w:rFonts w:ascii="Garamond" w:hAnsi="Garamond"/>
                <w:bCs/>
                <w:iCs/>
                <w:color w:val="000000"/>
                <w:spacing w:val="1"/>
                <w:sz w:val="22"/>
                <w:szCs w:val="22"/>
              </w:rPr>
              <w:t>20</w:t>
            </w:r>
            <w:r w:rsidR="00C752D9" w:rsidRPr="003F4BD9">
              <w:rPr>
                <w:rFonts w:ascii="Garamond" w:hAnsi="Garamond"/>
                <w:bCs/>
                <w:iCs/>
                <w:color w:val="000000"/>
                <w:spacing w:val="1"/>
                <w:sz w:val="22"/>
                <w:szCs w:val="22"/>
              </w:rPr>
              <w:t>20</w:t>
            </w:r>
            <w:r w:rsidRPr="00071726">
              <w:rPr>
                <w:rFonts w:ascii="Garamond" w:hAnsi="Garamond"/>
                <w:bCs/>
                <w:iCs/>
                <w:color w:val="000000"/>
                <w:spacing w:val="1"/>
                <w:sz w:val="22"/>
                <w:szCs w:val="22"/>
              </w:rPr>
              <w:t xml:space="preserve"> финансовы</w:t>
            </w:r>
            <w:r w:rsidR="00EC2F68">
              <w:rPr>
                <w:rFonts w:ascii="Garamond" w:hAnsi="Garamond"/>
                <w:bCs/>
                <w:iCs/>
                <w:color w:val="000000"/>
                <w:spacing w:val="1"/>
                <w:sz w:val="22"/>
                <w:szCs w:val="22"/>
              </w:rPr>
              <w:t>й</w:t>
            </w:r>
            <w:r w:rsidRPr="00071726">
              <w:rPr>
                <w:rFonts w:ascii="Garamond" w:hAnsi="Garamond"/>
                <w:bCs/>
                <w:iCs/>
                <w:color w:val="000000"/>
                <w:spacing w:val="1"/>
                <w:sz w:val="22"/>
                <w:szCs w:val="22"/>
              </w:rPr>
              <w:t xml:space="preserve"> год на выплату дивидендов.</w:t>
            </w:r>
          </w:p>
        </w:tc>
        <w:tc>
          <w:tcPr>
            <w:tcW w:w="4961" w:type="dxa"/>
            <w:tcBorders>
              <w:top w:val="nil"/>
              <w:left w:val="single" w:sz="4" w:space="0" w:color="auto"/>
              <w:bottom w:val="nil"/>
              <w:right w:val="nil"/>
            </w:tcBorders>
            <w:shd w:val="clear" w:color="auto" w:fill="auto"/>
          </w:tcPr>
          <w:p w14:paraId="0A15108C" w14:textId="19A8D00B" w:rsidR="00E702D8" w:rsidRPr="00071726" w:rsidRDefault="00E702D8" w:rsidP="00071726">
            <w:pPr>
              <w:autoSpaceDE w:val="0"/>
              <w:autoSpaceDN w:val="0"/>
              <w:adjustRightInd w:val="0"/>
              <w:jc w:val="both"/>
              <w:rPr>
                <w:rFonts w:ascii="Garamond" w:hAnsi="Garamond" w:cs="Garamond"/>
                <w:sz w:val="22"/>
                <w:szCs w:val="22"/>
                <w:lang w:val="en-US"/>
              </w:rPr>
            </w:pPr>
            <w:r w:rsidRPr="00071726">
              <w:rPr>
                <w:rFonts w:ascii="Garamond" w:hAnsi="Garamond" w:cs="Garamond-Bold"/>
                <w:bCs/>
                <w:sz w:val="22"/>
                <w:szCs w:val="22"/>
                <w:lang w:val="en-US"/>
              </w:rPr>
              <w:t>Allocate</w:t>
            </w:r>
            <w:r w:rsidR="00071726" w:rsidRPr="00071726">
              <w:rPr>
                <w:rFonts w:ascii="Garamond" w:hAnsi="Garamond" w:cs="Garamond-Bold"/>
                <w:bCs/>
                <w:sz w:val="22"/>
                <w:szCs w:val="22"/>
                <w:lang w:val="en-US"/>
              </w:rPr>
              <w:t xml:space="preserve"> the unallocated</w:t>
            </w:r>
            <w:r w:rsidRPr="00071726">
              <w:rPr>
                <w:rFonts w:ascii="Garamond" w:hAnsi="Garamond" w:cs="Garamond-Bold"/>
                <w:bCs/>
                <w:sz w:val="22"/>
                <w:szCs w:val="22"/>
                <w:lang w:val="en-US"/>
              </w:rPr>
              <w:t xml:space="preserve"> part of </w:t>
            </w:r>
            <w:r w:rsidR="00071726" w:rsidRPr="00071726">
              <w:rPr>
                <w:rFonts w:ascii="Garamond" w:hAnsi="Garamond"/>
                <w:sz w:val="22"/>
                <w:szCs w:val="22"/>
                <w:lang w:val="en-US"/>
              </w:rPr>
              <w:t xml:space="preserve">the </w:t>
            </w:r>
            <w:r w:rsidRPr="00071726">
              <w:rPr>
                <w:rFonts w:ascii="Garamond" w:hAnsi="Garamond"/>
                <w:sz w:val="22"/>
                <w:szCs w:val="22"/>
                <w:lang w:val="en-US"/>
              </w:rPr>
              <w:t>net profit from</w:t>
            </w:r>
            <w:r w:rsidR="00071726" w:rsidRPr="00071726">
              <w:rPr>
                <w:rFonts w:ascii="Garamond" w:hAnsi="Garamond"/>
                <w:sz w:val="22"/>
                <w:szCs w:val="22"/>
                <w:lang w:val="en-US"/>
              </w:rPr>
              <w:t xml:space="preserve"> </w:t>
            </w:r>
            <w:r w:rsidR="009937C8">
              <w:rPr>
                <w:rFonts w:ascii="Garamond" w:hAnsi="Garamond"/>
                <w:sz w:val="22"/>
                <w:szCs w:val="22"/>
                <w:lang w:val="en-US"/>
              </w:rPr>
              <w:t>the</w:t>
            </w:r>
            <w:r w:rsidR="00EC2F68" w:rsidRPr="00EC2F68">
              <w:rPr>
                <w:rFonts w:ascii="Garamond" w:hAnsi="Garamond"/>
                <w:sz w:val="22"/>
                <w:szCs w:val="22"/>
                <w:lang w:val="en-US"/>
              </w:rPr>
              <w:t xml:space="preserve"> </w:t>
            </w:r>
            <w:r w:rsidRPr="00071726">
              <w:rPr>
                <w:rFonts w:ascii="Garamond" w:hAnsi="Garamond"/>
                <w:sz w:val="22"/>
                <w:szCs w:val="22"/>
                <w:lang w:val="en-US"/>
              </w:rPr>
              <w:t>20</w:t>
            </w:r>
            <w:r w:rsidR="00C752D9">
              <w:rPr>
                <w:rFonts w:ascii="Garamond" w:hAnsi="Garamond"/>
                <w:sz w:val="22"/>
                <w:szCs w:val="22"/>
                <w:lang w:val="en-US"/>
              </w:rPr>
              <w:t>20</w:t>
            </w:r>
            <w:r w:rsidRPr="00071726">
              <w:rPr>
                <w:rFonts w:ascii="Garamond" w:hAnsi="Garamond"/>
                <w:sz w:val="22"/>
                <w:szCs w:val="22"/>
                <w:lang w:val="en-US"/>
              </w:rPr>
              <w:t xml:space="preserve"> </w:t>
            </w:r>
            <w:r w:rsidR="00071726" w:rsidRPr="00071726">
              <w:rPr>
                <w:rFonts w:ascii="Garamond" w:hAnsi="Garamond"/>
                <w:sz w:val="22"/>
                <w:szCs w:val="22"/>
                <w:lang w:val="en-US"/>
              </w:rPr>
              <w:t xml:space="preserve">financial year </w:t>
            </w:r>
            <w:r w:rsidRPr="00071726">
              <w:rPr>
                <w:rFonts w:ascii="Garamond" w:hAnsi="Garamond"/>
                <w:sz w:val="22"/>
                <w:szCs w:val="22"/>
                <w:lang w:val="en-US"/>
              </w:rPr>
              <w:t>f</w:t>
            </w:r>
            <w:r w:rsidRPr="00071726">
              <w:rPr>
                <w:rFonts w:ascii="Garamond" w:hAnsi="Garamond" w:cs="Garamond"/>
                <w:sz w:val="22"/>
                <w:szCs w:val="22"/>
                <w:lang w:val="en-US"/>
              </w:rPr>
              <w:t>or distribution of the dividends.</w:t>
            </w:r>
          </w:p>
        </w:tc>
      </w:tr>
      <w:tr w:rsidR="00F049A7" w:rsidRPr="00DD6BCB" w14:paraId="7C3EC8C3" w14:textId="77777777" w:rsidTr="000D06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89" w:type="dxa"/>
            <w:tcBorders>
              <w:top w:val="nil"/>
              <w:left w:val="nil"/>
              <w:bottom w:val="nil"/>
              <w:right w:val="single" w:sz="4" w:space="0" w:color="auto"/>
            </w:tcBorders>
          </w:tcPr>
          <w:p w14:paraId="5BDCEDEC" w14:textId="2C71528A" w:rsidR="00E702D8" w:rsidRPr="00E702D8" w:rsidRDefault="00E702D8" w:rsidP="00754E7D">
            <w:pPr>
              <w:jc w:val="both"/>
              <w:rPr>
                <w:rFonts w:ascii="Garamond" w:hAnsi="Garamond" w:cs="Arial"/>
                <w:sz w:val="22"/>
                <w:szCs w:val="22"/>
              </w:rPr>
            </w:pPr>
            <w:r w:rsidRPr="00E702D8">
              <w:rPr>
                <w:rFonts w:ascii="Garamond" w:hAnsi="Garamond" w:cs="Arial"/>
                <w:sz w:val="22"/>
                <w:szCs w:val="22"/>
              </w:rPr>
              <w:t xml:space="preserve">Выплатить дивиденды по всем обыкновенным акциям Общества в размере </w:t>
            </w:r>
            <w:r w:rsidR="00EC2F68">
              <w:rPr>
                <w:rFonts w:ascii="Garamond" w:hAnsi="Garamond" w:cs="Arial"/>
                <w:b/>
                <w:sz w:val="22"/>
                <w:szCs w:val="22"/>
              </w:rPr>
              <w:t>5</w:t>
            </w:r>
            <w:r w:rsidRPr="00E702D8">
              <w:rPr>
                <w:rFonts w:ascii="Garamond" w:hAnsi="Garamond" w:cs="Arial"/>
                <w:b/>
                <w:sz w:val="22"/>
                <w:szCs w:val="22"/>
              </w:rPr>
              <w:t>,</w:t>
            </w:r>
            <w:r w:rsidR="00EC2F68">
              <w:rPr>
                <w:rFonts w:ascii="Garamond" w:hAnsi="Garamond" w:cs="Arial"/>
                <w:b/>
                <w:sz w:val="22"/>
                <w:szCs w:val="22"/>
              </w:rPr>
              <w:t>9</w:t>
            </w:r>
            <w:r w:rsidRPr="00E702D8">
              <w:rPr>
                <w:rFonts w:ascii="Garamond" w:hAnsi="Garamond" w:cs="Arial"/>
                <w:b/>
                <w:sz w:val="22"/>
                <w:szCs w:val="22"/>
              </w:rPr>
              <w:t>0 рубл</w:t>
            </w:r>
            <w:r w:rsidR="00071726">
              <w:rPr>
                <w:rFonts w:ascii="Garamond" w:hAnsi="Garamond" w:cs="Arial"/>
                <w:b/>
                <w:sz w:val="22"/>
                <w:szCs w:val="22"/>
              </w:rPr>
              <w:t>ей</w:t>
            </w:r>
            <w:r w:rsidRPr="00E702D8">
              <w:rPr>
                <w:rFonts w:ascii="Garamond" w:hAnsi="Garamond" w:cs="Arial"/>
                <w:sz w:val="22"/>
                <w:szCs w:val="22"/>
              </w:rPr>
              <w:t xml:space="preserve"> на одну обыкновенную акцию Общества в денежной форме в течение 25 рабочих дней с даты, на которую определяются лица, имеющие право на получение дивидендов.</w:t>
            </w:r>
          </w:p>
          <w:p w14:paraId="45A06E78" w14:textId="77777777" w:rsidR="00E702D8" w:rsidRPr="00E702D8" w:rsidRDefault="00E702D8" w:rsidP="00754E7D">
            <w:pPr>
              <w:jc w:val="both"/>
              <w:rPr>
                <w:rFonts w:ascii="Garamond" w:hAnsi="Garamond" w:cs="Arial"/>
                <w:sz w:val="22"/>
                <w:szCs w:val="22"/>
              </w:rPr>
            </w:pPr>
            <w:r w:rsidRPr="00E702D8">
              <w:rPr>
                <w:rFonts w:ascii="Garamond" w:hAnsi="Garamond" w:cs="Arial"/>
                <w:sz w:val="22"/>
                <w:szCs w:val="22"/>
              </w:rPr>
              <w:t xml:space="preserve">Сумму дивидендов, подлежащую выплате акционеру иностранной компании Сестрорецк </w:t>
            </w:r>
            <w:proofErr w:type="spellStart"/>
            <w:r w:rsidRPr="00E702D8">
              <w:rPr>
                <w:rFonts w:ascii="Garamond" w:hAnsi="Garamond" w:cs="Arial"/>
                <w:sz w:val="22"/>
                <w:szCs w:val="22"/>
              </w:rPr>
              <w:t>Холдингс</w:t>
            </w:r>
            <w:proofErr w:type="spellEnd"/>
            <w:r w:rsidRPr="00E702D8">
              <w:rPr>
                <w:rFonts w:ascii="Garamond" w:hAnsi="Garamond" w:cs="Arial"/>
                <w:sz w:val="22"/>
                <w:szCs w:val="22"/>
              </w:rPr>
              <w:t xml:space="preserve"> Лимитед, зарегистрированному в соответствии с законодательством Республики Кипр, произвести в долларах США по курсу Центрального банка РФ на дату фактического перечисления в размере, эквивалентном установленной сумме в рублях.</w:t>
            </w:r>
          </w:p>
          <w:p w14:paraId="36BAD579" w14:textId="77777777" w:rsidR="00E702D8" w:rsidRPr="00E702D8" w:rsidRDefault="00E702D8" w:rsidP="00754E7D">
            <w:pPr>
              <w:jc w:val="both"/>
              <w:rPr>
                <w:rFonts w:ascii="Garamond" w:hAnsi="Garamond" w:cs="Arial"/>
                <w:sz w:val="22"/>
                <w:szCs w:val="22"/>
              </w:rPr>
            </w:pPr>
          </w:p>
        </w:tc>
        <w:tc>
          <w:tcPr>
            <w:tcW w:w="4961" w:type="dxa"/>
            <w:tcBorders>
              <w:top w:val="nil"/>
              <w:left w:val="single" w:sz="4" w:space="0" w:color="auto"/>
              <w:bottom w:val="nil"/>
              <w:right w:val="nil"/>
            </w:tcBorders>
          </w:tcPr>
          <w:p w14:paraId="389C61AB" w14:textId="2C32B789" w:rsidR="00E702D8" w:rsidRPr="00E702D8" w:rsidRDefault="00E702D8" w:rsidP="00754E7D">
            <w:pPr>
              <w:autoSpaceDE w:val="0"/>
              <w:autoSpaceDN w:val="0"/>
              <w:adjustRightInd w:val="0"/>
              <w:jc w:val="both"/>
              <w:rPr>
                <w:rFonts w:ascii="Garamond" w:hAnsi="Garamond" w:cs="Garamond"/>
                <w:sz w:val="22"/>
                <w:szCs w:val="22"/>
                <w:lang w:val="en-US"/>
              </w:rPr>
            </w:pPr>
            <w:r w:rsidRPr="00E702D8">
              <w:rPr>
                <w:rFonts w:ascii="Garamond" w:hAnsi="Garamond" w:cs="Garamond-Bold"/>
                <w:bCs/>
                <w:sz w:val="22"/>
                <w:szCs w:val="22"/>
                <w:lang w:val="en-US"/>
              </w:rPr>
              <w:t xml:space="preserve">Pay </w:t>
            </w:r>
            <w:r w:rsidRPr="00E702D8">
              <w:rPr>
                <w:rFonts w:ascii="Garamond" w:hAnsi="Garamond" w:cs="Garamond"/>
                <w:sz w:val="22"/>
                <w:szCs w:val="22"/>
                <w:lang w:val="en-US"/>
              </w:rPr>
              <w:t xml:space="preserve">dividend on all ordinary shares of the Company in the amount of </w:t>
            </w:r>
            <w:r w:rsidRPr="00E702D8">
              <w:rPr>
                <w:rFonts w:ascii="Garamond" w:hAnsi="Garamond" w:cs="Garamond"/>
                <w:b/>
                <w:sz w:val="22"/>
                <w:szCs w:val="22"/>
                <w:lang w:val="en-US"/>
              </w:rPr>
              <w:t>RUR5.</w:t>
            </w:r>
            <w:r w:rsidR="00EC2F68" w:rsidRPr="00EC2F68">
              <w:rPr>
                <w:rFonts w:ascii="Garamond" w:hAnsi="Garamond" w:cs="Garamond"/>
                <w:b/>
                <w:sz w:val="22"/>
                <w:szCs w:val="22"/>
                <w:lang w:val="en-US"/>
              </w:rPr>
              <w:t>9</w:t>
            </w:r>
            <w:r w:rsidRPr="00E702D8">
              <w:rPr>
                <w:rFonts w:ascii="Garamond" w:hAnsi="Garamond" w:cs="Garamond"/>
                <w:b/>
                <w:sz w:val="22"/>
                <w:szCs w:val="22"/>
                <w:lang w:val="en-US"/>
              </w:rPr>
              <w:t>0</w:t>
            </w:r>
            <w:r w:rsidRPr="00E702D8">
              <w:rPr>
                <w:rFonts w:ascii="Garamond" w:hAnsi="Garamond" w:cs="Garamond"/>
                <w:sz w:val="22"/>
                <w:szCs w:val="22"/>
                <w:lang w:val="en-US"/>
              </w:rPr>
              <w:t xml:space="preserve"> per each ordinary share of the Company within 25 business days after the date when the list of entities entitled to dividends is issued.</w:t>
            </w:r>
          </w:p>
          <w:p w14:paraId="5B09FAC2" w14:textId="77777777" w:rsidR="003F4BD9" w:rsidRPr="00E702D8" w:rsidRDefault="003F4BD9" w:rsidP="00754E7D">
            <w:pPr>
              <w:autoSpaceDE w:val="0"/>
              <w:autoSpaceDN w:val="0"/>
              <w:adjustRightInd w:val="0"/>
              <w:jc w:val="both"/>
              <w:rPr>
                <w:rFonts w:ascii="Garamond" w:hAnsi="Garamond" w:cs="Garamond-Bold"/>
                <w:b/>
                <w:bCs/>
                <w:sz w:val="22"/>
                <w:szCs w:val="22"/>
                <w:lang w:val="en-US"/>
              </w:rPr>
            </w:pPr>
          </w:p>
          <w:p w14:paraId="7130E7F0" w14:textId="13C2A8FE" w:rsidR="00E702D8" w:rsidRPr="00E702D8" w:rsidRDefault="00E702D8" w:rsidP="00754E7D">
            <w:pPr>
              <w:autoSpaceDE w:val="0"/>
              <w:autoSpaceDN w:val="0"/>
              <w:adjustRightInd w:val="0"/>
              <w:jc w:val="both"/>
              <w:rPr>
                <w:rFonts w:ascii="Garamond" w:hAnsi="Garamond"/>
                <w:sz w:val="22"/>
                <w:szCs w:val="22"/>
                <w:lang w:val="en-US"/>
              </w:rPr>
            </w:pPr>
            <w:r w:rsidRPr="00E702D8">
              <w:rPr>
                <w:rFonts w:ascii="Garamond" w:hAnsi="Garamond" w:cs="Garamond-Bold"/>
                <w:bCs/>
                <w:sz w:val="22"/>
                <w:szCs w:val="22"/>
                <w:lang w:val="en-US"/>
              </w:rPr>
              <w:t>Pay</w:t>
            </w:r>
            <w:r w:rsidRPr="00E702D8">
              <w:rPr>
                <w:rFonts w:ascii="Garamond" w:hAnsi="Garamond" w:cs="Garamond-Bold"/>
                <w:b/>
                <w:bCs/>
                <w:sz w:val="22"/>
                <w:szCs w:val="22"/>
                <w:lang w:val="en-US"/>
              </w:rPr>
              <w:t xml:space="preserve"> </w:t>
            </w:r>
            <w:r w:rsidR="009937C8" w:rsidRPr="009937C8">
              <w:rPr>
                <w:rFonts w:ascii="Garamond" w:hAnsi="Garamond" w:cs="Garamond-Bold"/>
                <w:bCs/>
                <w:sz w:val="22"/>
                <w:szCs w:val="22"/>
                <w:lang w:val="en-US"/>
              </w:rPr>
              <w:t xml:space="preserve">the </w:t>
            </w:r>
            <w:r w:rsidRPr="00E702D8">
              <w:rPr>
                <w:rFonts w:ascii="Garamond" w:hAnsi="Garamond" w:cs="Garamond"/>
                <w:sz w:val="22"/>
                <w:szCs w:val="22"/>
                <w:lang w:val="en-US"/>
              </w:rPr>
              <w:t>amount of the dividend subject to payment to shareholder, a foreign company Sestroretsk Holdings Limited, registered in accordance with the law of The Republic of Cyprus, in foreign currency, dollars US, at the exchange rate of the Central Bank of Russian Federation as of the date of actual transfer in the amount equivalent to the ruble amount.</w:t>
            </w:r>
          </w:p>
        </w:tc>
      </w:tr>
      <w:tr w:rsidR="00DF489E" w:rsidRPr="00CA76FD" w14:paraId="0687C61D" w14:textId="77777777" w:rsidTr="000D0606">
        <w:tc>
          <w:tcPr>
            <w:tcW w:w="5289" w:type="dxa"/>
            <w:tcBorders>
              <w:bottom w:val="single" w:sz="4" w:space="0" w:color="auto"/>
              <w:right w:val="single" w:sz="4" w:space="0" w:color="auto"/>
            </w:tcBorders>
          </w:tcPr>
          <w:p w14:paraId="69BB8A90" w14:textId="140881F1" w:rsidR="00DF489E" w:rsidRPr="00CA76FD" w:rsidRDefault="00DF489E" w:rsidP="00A63D98">
            <w:pPr>
              <w:widowControl w:val="0"/>
              <w:shd w:val="clear" w:color="auto" w:fill="FFFFFF"/>
              <w:autoSpaceDE w:val="0"/>
              <w:autoSpaceDN w:val="0"/>
              <w:adjustRightInd w:val="0"/>
              <w:spacing w:before="60" w:after="60" w:line="206" w:lineRule="exact"/>
              <w:ind w:right="320"/>
              <w:jc w:val="center"/>
              <w:rPr>
                <w:rFonts w:ascii="Garamond" w:hAnsi="Garamond" w:cs="Arial"/>
                <w:b/>
                <w:bCs/>
                <w:sz w:val="22"/>
                <w:szCs w:val="22"/>
                <w:lang w:val="en-US" w:eastAsia="ru-RU"/>
              </w:rPr>
            </w:pPr>
            <w:r w:rsidRPr="00CA76FD">
              <w:rPr>
                <w:rFonts w:ascii="Garamond" w:hAnsi="Garamond" w:cs="Arial"/>
                <w:b/>
                <w:bCs/>
                <w:color w:val="000000"/>
                <w:sz w:val="22"/>
                <w:szCs w:val="22"/>
                <w:lang w:eastAsia="ru-RU"/>
              </w:rPr>
              <w:t>Варианты</w:t>
            </w:r>
            <w:r w:rsidRPr="00CA76FD">
              <w:rPr>
                <w:rFonts w:ascii="Garamond" w:hAnsi="Garamond" w:cs="Arial"/>
                <w:b/>
                <w:bCs/>
                <w:color w:val="000000"/>
                <w:sz w:val="22"/>
                <w:szCs w:val="22"/>
                <w:lang w:val="en-US" w:eastAsia="ru-RU"/>
              </w:rPr>
              <w:t xml:space="preserve"> </w:t>
            </w:r>
            <w:r w:rsidRPr="00CA76FD">
              <w:rPr>
                <w:rFonts w:ascii="Garamond" w:hAnsi="Garamond" w:cs="Arial"/>
                <w:b/>
                <w:bCs/>
                <w:color w:val="000000"/>
                <w:sz w:val="22"/>
                <w:szCs w:val="22"/>
                <w:lang w:eastAsia="ru-RU"/>
              </w:rPr>
              <w:t>голосования</w:t>
            </w:r>
          </w:p>
        </w:tc>
        <w:tc>
          <w:tcPr>
            <w:tcW w:w="4961" w:type="dxa"/>
            <w:tcBorders>
              <w:left w:val="single" w:sz="4" w:space="0" w:color="auto"/>
              <w:bottom w:val="single" w:sz="4" w:space="0" w:color="auto"/>
            </w:tcBorders>
          </w:tcPr>
          <w:p w14:paraId="5ABFAE1F" w14:textId="77777777" w:rsidR="00DF489E" w:rsidRPr="00CA76FD" w:rsidRDefault="00DF489E" w:rsidP="00A63D98">
            <w:pPr>
              <w:widowControl w:val="0"/>
              <w:autoSpaceDE w:val="0"/>
              <w:autoSpaceDN w:val="0"/>
              <w:adjustRightInd w:val="0"/>
              <w:spacing w:before="60" w:after="60"/>
              <w:jc w:val="center"/>
              <w:rPr>
                <w:rFonts w:ascii="Garamond" w:hAnsi="Garamond" w:cs="Arial"/>
                <w:b/>
                <w:i/>
                <w:sz w:val="22"/>
                <w:szCs w:val="22"/>
                <w:lang w:val="en-US" w:eastAsia="ru-RU"/>
              </w:rPr>
            </w:pPr>
            <w:r w:rsidRPr="00CA76FD">
              <w:rPr>
                <w:rFonts w:ascii="Garamond" w:hAnsi="Garamond" w:cs="Arial"/>
                <w:b/>
                <w:bCs/>
                <w:color w:val="000000"/>
                <w:sz w:val="22"/>
                <w:szCs w:val="22"/>
                <w:lang w:val="en-US" w:eastAsia="ru-RU"/>
              </w:rPr>
              <w:t>Voting option</w:t>
            </w:r>
          </w:p>
        </w:tc>
      </w:tr>
      <w:tr w:rsidR="00DF489E" w:rsidRPr="00CA76FD" w14:paraId="65693322" w14:textId="77777777" w:rsidTr="000D0606">
        <w:tc>
          <w:tcPr>
            <w:tcW w:w="5289" w:type="dxa"/>
            <w:tcBorders>
              <w:top w:val="single" w:sz="4" w:space="0" w:color="auto"/>
              <w:left w:val="single" w:sz="4" w:space="0" w:color="auto"/>
            </w:tcBorders>
          </w:tcPr>
          <w:p w14:paraId="21C7FAC3" w14:textId="77777777" w:rsidR="00DF489E" w:rsidRPr="00CA76FD" w:rsidRDefault="00DF489E" w:rsidP="0067129E">
            <w:pPr>
              <w:widowControl w:val="0"/>
              <w:shd w:val="clear" w:color="auto" w:fill="FFFFFF"/>
              <w:autoSpaceDE w:val="0"/>
              <w:autoSpaceDN w:val="0"/>
              <w:adjustRightInd w:val="0"/>
              <w:spacing w:line="206" w:lineRule="exact"/>
              <w:ind w:right="320"/>
              <w:jc w:val="center"/>
              <w:rPr>
                <w:rFonts w:ascii="Garamond" w:hAnsi="Garamond" w:cs="Arial"/>
                <w:b/>
                <w:bCs/>
                <w:color w:val="000000"/>
                <w:sz w:val="22"/>
                <w:szCs w:val="22"/>
                <w:u w:val="single"/>
                <w:lang w:eastAsia="ru-RU"/>
              </w:rPr>
            </w:pPr>
          </w:p>
        </w:tc>
        <w:tc>
          <w:tcPr>
            <w:tcW w:w="4961" w:type="dxa"/>
            <w:tcBorders>
              <w:top w:val="single" w:sz="4" w:space="0" w:color="auto"/>
              <w:right w:val="single" w:sz="4" w:space="0" w:color="auto"/>
            </w:tcBorders>
          </w:tcPr>
          <w:p w14:paraId="0FEBD579" w14:textId="77777777" w:rsidR="00DF489E" w:rsidRPr="00CA76FD" w:rsidRDefault="00DF489E" w:rsidP="004E5F20">
            <w:pPr>
              <w:widowControl w:val="0"/>
              <w:autoSpaceDE w:val="0"/>
              <w:autoSpaceDN w:val="0"/>
              <w:adjustRightInd w:val="0"/>
              <w:jc w:val="both"/>
              <w:rPr>
                <w:rFonts w:ascii="Garamond" w:hAnsi="Garamond" w:cs="Arial"/>
                <w:b/>
                <w:bCs/>
                <w:color w:val="000000"/>
                <w:sz w:val="22"/>
                <w:szCs w:val="22"/>
                <w:u w:val="single"/>
                <w:lang w:val="en-US" w:eastAsia="ru-RU"/>
              </w:rPr>
            </w:pPr>
          </w:p>
        </w:tc>
      </w:tr>
      <w:tr w:rsidR="00DF489E" w:rsidRPr="00CA76FD" w14:paraId="765709D6" w14:textId="77777777" w:rsidTr="000D0606">
        <w:tc>
          <w:tcPr>
            <w:tcW w:w="10250" w:type="dxa"/>
            <w:gridSpan w:val="2"/>
            <w:tcBorders>
              <w:left w:val="single" w:sz="4" w:space="0" w:color="auto"/>
              <w:bottom w:val="single" w:sz="4" w:space="0" w:color="auto"/>
              <w:right w:val="single" w:sz="4" w:space="0" w:color="auto"/>
            </w:tcBorders>
          </w:tcPr>
          <w:p w14:paraId="0FDB97B1" w14:textId="1AB562E6" w:rsidR="00DF489E" w:rsidRPr="00CA76FD" w:rsidRDefault="00DF489E" w:rsidP="0035451C">
            <w:pPr>
              <w:widowControl w:val="0"/>
              <w:autoSpaceDE w:val="0"/>
              <w:autoSpaceDN w:val="0"/>
              <w:adjustRightInd w:val="0"/>
              <w:spacing w:before="60"/>
              <w:jc w:val="center"/>
              <w:rPr>
                <w:rFonts w:ascii="Garamond" w:hAnsi="Garamond" w:cs="Arial"/>
                <w:b/>
                <w:i/>
                <w:sz w:val="22"/>
                <w:szCs w:val="22"/>
                <w:u w:val="single"/>
                <w:lang w:val="en-US" w:eastAsia="ru-RU"/>
              </w:rPr>
            </w:pPr>
            <w:r w:rsidRPr="00CA76FD">
              <w:rPr>
                <w:rFonts w:ascii="Garamond" w:hAnsi="Garamond" w:cs="Arial"/>
                <w:b/>
                <w:bCs/>
                <w:sz w:val="22"/>
                <w:szCs w:val="22"/>
                <w:lang w:eastAsia="ru-RU"/>
              </w:rPr>
              <w:t>ЗА</w:t>
            </w:r>
            <w:r w:rsidRPr="00CA76FD">
              <w:rPr>
                <w:rFonts w:ascii="Garamond" w:hAnsi="Garamond" w:cs="Arial"/>
                <w:b/>
                <w:bCs/>
                <w:sz w:val="22"/>
                <w:szCs w:val="22"/>
                <w:lang w:val="en-US" w:eastAsia="ru-RU"/>
              </w:rPr>
              <w:t xml:space="preserve">/ FOR_________*     </w:t>
            </w:r>
            <w:r w:rsidRPr="00CA76FD">
              <w:rPr>
                <w:rFonts w:ascii="Garamond" w:hAnsi="Garamond" w:cs="Arial"/>
                <w:b/>
                <w:bCs/>
                <w:sz w:val="22"/>
                <w:szCs w:val="22"/>
                <w:lang w:eastAsia="ru-RU"/>
              </w:rPr>
              <w:t>ПРОТИВ</w:t>
            </w:r>
            <w:r w:rsidR="00A63D98" w:rsidRPr="00CA76FD">
              <w:rPr>
                <w:rFonts w:ascii="Garamond" w:hAnsi="Garamond" w:cs="Arial"/>
                <w:b/>
                <w:bCs/>
                <w:sz w:val="22"/>
                <w:szCs w:val="22"/>
                <w:lang w:val="en-US" w:eastAsia="ru-RU"/>
              </w:rPr>
              <w:t>/ AGAINST_____</w:t>
            </w:r>
            <w:r w:rsidRPr="00CA76FD">
              <w:rPr>
                <w:rFonts w:ascii="Garamond" w:hAnsi="Garamond" w:cs="Arial"/>
                <w:b/>
                <w:bCs/>
                <w:sz w:val="22"/>
                <w:szCs w:val="22"/>
                <w:lang w:val="en-US" w:eastAsia="ru-RU"/>
              </w:rPr>
              <w:t xml:space="preserve">__*    </w:t>
            </w:r>
            <w:r w:rsidRPr="00CA76FD">
              <w:rPr>
                <w:rFonts w:ascii="Garamond" w:hAnsi="Garamond" w:cs="Arial"/>
                <w:b/>
                <w:bCs/>
                <w:sz w:val="22"/>
                <w:szCs w:val="22"/>
                <w:lang w:eastAsia="ru-RU"/>
              </w:rPr>
              <w:t>ВОЗДЕРЖАЛСЯ</w:t>
            </w:r>
            <w:r w:rsidR="00A63D98" w:rsidRPr="00CA76FD">
              <w:rPr>
                <w:rFonts w:ascii="Garamond" w:hAnsi="Garamond" w:cs="Arial"/>
                <w:b/>
                <w:bCs/>
                <w:sz w:val="22"/>
                <w:szCs w:val="22"/>
                <w:lang w:val="en-US" w:eastAsia="ru-RU"/>
              </w:rPr>
              <w:t>/ ABSTAINED_</w:t>
            </w:r>
            <w:r w:rsidRPr="00CA76FD">
              <w:rPr>
                <w:rFonts w:ascii="Garamond" w:hAnsi="Garamond" w:cs="Arial"/>
                <w:b/>
                <w:bCs/>
                <w:sz w:val="22"/>
                <w:szCs w:val="22"/>
                <w:lang w:val="en-US" w:eastAsia="ru-RU"/>
              </w:rPr>
              <w:t>_______*</w:t>
            </w:r>
          </w:p>
        </w:tc>
      </w:tr>
      <w:tr w:rsidR="005742B3" w:rsidRPr="00CA76FD" w14:paraId="7F36A136" w14:textId="77777777" w:rsidTr="000D0606">
        <w:tc>
          <w:tcPr>
            <w:tcW w:w="5289" w:type="dxa"/>
            <w:tcBorders>
              <w:right w:val="single" w:sz="4" w:space="0" w:color="auto"/>
            </w:tcBorders>
          </w:tcPr>
          <w:p w14:paraId="253FE3E7" w14:textId="77777777" w:rsidR="005742B3" w:rsidRDefault="005742B3" w:rsidP="00754E7D">
            <w:pPr>
              <w:widowControl w:val="0"/>
              <w:shd w:val="clear" w:color="auto" w:fill="FFFFFF"/>
              <w:autoSpaceDE w:val="0"/>
              <w:autoSpaceDN w:val="0"/>
              <w:adjustRightInd w:val="0"/>
              <w:spacing w:before="60" w:line="230" w:lineRule="exact"/>
              <w:jc w:val="both"/>
              <w:rPr>
                <w:rFonts w:ascii="Garamond" w:hAnsi="Garamond" w:cs="Arial"/>
                <w:b/>
                <w:color w:val="000000"/>
                <w:sz w:val="22"/>
                <w:szCs w:val="22"/>
                <w:lang w:eastAsia="ru-RU"/>
              </w:rPr>
            </w:pPr>
          </w:p>
          <w:p w14:paraId="19474AF4" w14:textId="67945E37" w:rsidR="005742B3" w:rsidRPr="00CA76FD" w:rsidRDefault="005742B3" w:rsidP="00754E7D">
            <w:pPr>
              <w:widowControl w:val="0"/>
              <w:shd w:val="clear" w:color="auto" w:fill="FFFFFF"/>
              <w:autoSpaceDE w:val="0"/>
              <w:autoSpaceDN w:val="0"/>
              <w:adjustRightInd w:val="0"/>
              <w:spacing w:before="60" w:line="230" w:lineRule="exact"/>
              <w:jc w:val="both"/>
              <w:rPr>
                <w:rFonts w:ascii="Garamond" w:hAnsi="Garamond" w:cs="Arial"/>
                <w:b/>
                <w:color w:val="000000"/>
                <w:sz w:val="22"/>
                <w:szCs w:val="22"/>
                <w:lang w:eastAsia="ru-RU"/>
              </w:rPr>
            </w:pPr>
            <w:r w:rsidRPr="00CA76FD">
              <w:rPr>
                <w:rFonts w:ascii="Garamond" w:hAnsi="Garamond" w:cs="Arial"/>
                <w:b/>
                <w:color w:val="000000"/>
                <w:sz w:val="22"/>
                <w:szCs w:val="22"/>
                <w:lang w:eastAsia="ru-RU"/>
              </w:rPr>
              <w:t xml:space="preserve">ВОПРОС </w:t>
            </w:r>
            <w:r w:rsidR="00F049A7">
              <w:rPr>
                <w:rFonts w:ascii="Garamond" w:hAnsi="Garamond" w:cs="Arial"/>
                <w:b/>
                <w:color w:val="000000"/>
                <w:sz w:val="22"/>
                <w:szCs w:val="22"/>
                <w:lang w:val="en-US" w:eastAsia="ru-RU"/>
              </w:rPr>
              <w:t>2</w:t>
            </w:r>
          </w:p>
        </w:tc>
        <w:tc>
          <w:tcPr>
            <w:tcW w:w="4961" w:type="dxa"/>
            <w:tcBorders>
              <w:left w:val="single" w:sz="4" w:space="0" w:color="auto"/>
            </w:tcBorders>
          </w:tcPr>
          <w:p w14:paraId="7A304EA6" w14:textId="77777777" w:rsidR="005742B3" w:rsidRDefault="005742B3" w:rsidP="00754E7D">
            <w:pPr>
              <w:spacing w:before="60"/>
              <w:rPr>
                <w:rFonts w:ascii="Garamond" w:hAnsi="Garamond" w:cs="Arial"/>
                <w:b/>
                <w:color w:val="000000"/>
                <w:spacing w:val="1"/>
                <w:sz w:val="22"/>
                <w:szCs w:val="22"/>
                <w:lang w:val="en-US"/>
              </w:rPr>
            </w:pPr>
          </w:p>
          <w:p w14:paraId="5F133720" w14:textId="320C5578" w:rsidR="005742B3" w:rsidRPr="00CA76FD" w:rsidRDefault="005742B3" w:rsidP="00754E7D">
            <w:pPr>
              <w:spacing w:before="60"/>
              <w:rPr>
                <w:rFonts w:ascii="Garamond" w:hAnsi="Garamond" w:cs="Arial"/>
                <w:b/>
                <w:color w:val="000000"/>
                <w:spacing w:val="1"/>
                <w:sz w:val="22"/>
                <w:szCs w:val="22"/>
                <w:lang w:val="en-US"/>
              </w:rPr>
            </w:pPr>
            <w:r w:rsidRPr="00CA76FD">
              <w:rPr>
                <w:rFonts w:ascii="Garamond" w:hAnsi="Garamond" w:cs="Arial"/>
                <w:b/>
                <w:color w:val="000000"/>
                <w:spacing w:val="1"/>
                <w:sz w:val="22"/>
                <w:szCs w:val="22"/>
                <w:lang w:val="en-US"/>
              </w:rPr>
              <w:t xml:space="preserve">ISSUE </w:t>
            </w:r>
            <w:r w:rsidR="00F049A7">
              <w:rPr>
                <w:rFonts w:ascii="Garamond" w:hAnsi="Garamond" w:cs="Arial"/>
                <w:b/>
                <w:color w:val="000000"/>
                <w:spacing w:val="1"/>
                <w:sz w:val="22"/>
                <w:szCs w:val="22"/>
                <w:lang w:val="en-US"/>
              </w:rPr>
              <w:t>2</w:t>
            </w:r>
          </w:p>
        </w:tc>
      </w:tr>
      <w:tr w:rsidR="00212998" w:rsidRPr="00DD6BCB" w14:paraId="76AB7806" w14:textId="77777777" w:rsidTr="000D06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89" w:type="dxa"/>
            <w:tcBorders>
              <w:top w:val="nil"/>
              <w:left w:val="nil"/>
              <w:bottom w:val="nil"/>
              <w:right w:val="single" w:sz="4" w:space="0" w:color="auto"/>
            </w:tcBorders>
          </w:tcPr>
          <w:p w14:paraId="6DD3859B" w14:textId="04A1F2C8" w:rsidR="005742B3" w:rsidRPr="00E702D8" w:rsidRDefault="00212998" w:rsidP="00F049A7">
            <w:pPr>
              <w:widowControl w:val="0"/>
              <w:shd w:val="clear" w:color="auto" w:fill="FFFFFF"/>
              <w:autoSpaceDE w:val="0"/>
              <w:autoSpaceDN w:val="0"/>
              <w:adjustRightInd w:val="0"/>
              <w:spacing w:before="60" w:after="60"/>
              <w:jc w:val="both"/>
              <w:rPr>
                <w:rFonts w:ascii="Garamond" w:hAnsi="Garamond"/>
                <w:bCs/>
                <w:iCs/>
                <w:color w:val="000000"/>
                <w:sz w:val="22"/>
                <w:szCs w:val="22"/>
              </w:rPr>
            </w:pPr>
            <w:r w:rsidRPr="0028188B">
              <w:rPr>
                <w:rFonts w:ascii="Garamond" w:hAnsi="Garamond" w:cs="Arial"/>
                <w:sz w:val="22"/>
                <w:szCs w:val="22"/>
              </w:rPr>
              <w:t>Определение даты составления списка лиц, имеющих право на получение дивидендов.</w:t>
            </w:r>
          </w:p>
        </w:tc>
        <w:tc>
          <w:tcPr>
            <w:tcW w:w="4961" w:type="dxa"/>
            <w:tcBorders>
              <w:top w:val="nil"/>
              <w:left w:val="single" w:sz="4" w:space="0" w:color="auto"/>
              <w:bottom w:val="nil"/>
              <w:right w:val="nil"/>
            </w:tcBorders>
          </w:tcPr>
          <w:p w14:paraId="66B98836" w14:textId="48775F43" w:rsidR="005742B3" w:rsidRPr="00E702D8" w:rsidRDefault="00212998" w:rsidP="00754E7D">
            <w:pPr>
              <w:jc w:val="both"/>
              <w:rPr>
                <w:rFonts w:ascii="Garamond" w:hAnsi="Garamond"/>
                <w:sz w:val="22"/>
                <w:szCs w:val="22"/>
                <w:lang w:val="en-US"/>
              </w:rPr>
            </w:pPr>
            <w:r w:rsidRPr="0028188B">
              <w:rPr>
                <w:rFonts w:ascii="Garamond" w:hAnsi="Garamond"/>
                <w:sz w:val="22"/>
                <w:szCs w:val="22"/>
                <w:lang w:val="en-US"/>
              </w:rPr>
              <w:t>Approve the date when the list of</w:t>
            </w:r>
            <w:r>
              <w:rPr>
                <w:rFonts w:ascii="Garamond" w:hAnsi="Garamond"/>
                <w:sz w:val="22"/>
                <w:szCs w:val="22"/>
                <w:lang w:val="en-US"/>
              </w:rPr>
              <w:t xml:space="preserve"> entities entitled to </w:t>
            </w:r>
            <w:r w:rsidRPr="0028188B">
              <w:rPr>
                <w:rFonts w:ascii="Garamond" w:hAnsi="Garamond"/>
                <w:sz w:val="22"/>
                <w:szCs w:val="22"/>
                <w:lang w:val="en-US"/>
              </w:rPr>
              <w:t xml:space="preserve">dividends </w:t>
            </w:r>
            <w:r>
              <w:rPr>
                <w:rFonts w:ascii="Garamond" w:hAnsi="Garamond"/>
                <w:sz w:val="22"/>
                <w:szCs w:val="22"/>
                <w:lang w:val="en-US"/>
              </w:rPr>
              <w:t>is</w:t>
            </w:r>
            <w:r w:rsidRPr="0028188B">
              <w:rPr>
                <w:rFonts w:ascii="Garamond" w:hAnsi="Garamond"/>
                <w:sz w:val="22"/>
                <w:szCs w:val="22"/>
                <w:lang w:val="en-US"/>
              </w:rPr>
              <w:t xml:space="preserve"> </w:t>
            </w:r>
            <w:r>
              <w:rPr>
                <w:rFonts w:ascii="Garamond" w:hAnsi="Garamond"/>
                <w:sz w:val="22"/>
                <w:szCs w:val="22"/>
                <w:lang w:val="en-US"/>
              </w:rPr>
              <w:t>issued</w:t>
            </w:r>
            <w:r w:rsidRPr="0028188B">
              <w:rPr>
                <w:rFonts w:ascii="Garamond" w:hAnsi="Garamond"/>
                <w:sz w:val="22"/>
                <w:szCs w:val="22"/>
                <w:lang w:val="en-US"/>
              </w:rPr>
              <w:t>.</w:t>
            </w:r>
          </w:p>
        </w:tc>
      </w:tr>
      <w:tr w:rsidR="00212998" w:rsidRPr="00754E7D" w14:paraId="675DA24C" w14:textId="77777777" w:rsidTr="000D06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89" w:type="dxa"/>
            <w:tcBorders>
              <w:top w:val="nil"/>
              <w:left w:val="nil"/>
              <w:bottom w:val="nil"/>
              <w:right w:val="single" w:sz="4" w:space="0" w:color="auto"/>
            </w:tcBorders>
          </w:tcPr>
          <w:p w14:paraId="413A7C8D" w14:textId="41217454" w:rsidR="005742B3" w:rsidRPr="00E702D8" w:rsidRDefault="005742B3" w:rsidP="00754E7D">
            <w:pPr>
              <w:widowControl w:val="0"/>
              <w:shd w:val="clear" w:color="auto" w:fill="FFFFFF"/>
              <w:autoSpaceDE w:val="0"/>
              <w:autoSpaceDN w:val="0"/>
              <w:adjustRightInd w:val="0"/>
              <w:jc w:val="both"/>
              <w:rPr>
                <w:rFonts w:ascii="Garamond" w:hAnsi="Garamond" w:cs="Courier New"/>
                <w:b/>
                <w:sz w:val="22"/>
                <w:szCs w:val="22"/>
              </w:rPr>
            </w:pPr>
            <w:r w:rsidRPr="00E702D8">
              <w:rPr>
                <w:rFonts w:ascii="Garamond" w:hAnsi="Garamond"/>
                <w:b/>
                <w:iCs/>
                <w:color w:val="000000"/>
                <w:spacing w:val="1"/>
                <w:sz w:val="22"/>
                <w:szCs w:val="22"/>
              </w:rPr>
              <w:t>Р</w:t>
            </w:r>
            <w:r w:rsidR="00212998">
              <w:rPr>
                <w:rFonts w:ascii="Garamond" w:hAnsi="Garamond"/>
                <w:b/>
                <w:iCs/>
                <w:color w:val="000000"/>
                <w:spacing w:val="1"/>
                <w:sz w:val="22"/>
                <w:szCs w:val="22"/>
              </w:rPr>
              <w:t>ЕШЕНИЕ:</w:t>
            </w:r>
          </w:p>
        </w:tc>
        <w:tc>
          <w:tcPr>
            <w:tcW w:w="4961" w:type="dxa"/>
            <w:tcBorders>
              <w:top w:val="nil"/>
              <w:left w:val="single" w:sz="4" w:space="0" w:color="auto"/>
              <w:bottom w:val="nil"/>
              <w:right w:val="nil"/>
            </w:tcBorders>
          </w:tcPr>
          <w:p w14:paraId="7BC8F4A0" w14:textId="6899563C" w:rsidR="005742B3" w:rsidRPr="00E702D8" w:rsidRDefault="005742B3" w:rsidP="00754E7D">
            <w:pPr>
              <w:jc w:val="both"/>
              <w:rPr>
                <w:rFonts w:ascii="Garamond" w:hAnsi="Garamond"/>
                <w:b/>
                <w:sz w:val="22"/>
                <w:szCs w:val="22"/>
              </w:rPr>
            </w:pPr>
            <w:r w:rsidRPr="00E702D8">
              <w:rPr>
                <w:rFonts w:ascii="Garamond" w:hAnsi="Garamond"/>
                <w:b/>
                <w:sz w:val="22"/>
                <w:szCs w:val="22"/>
                <w:lang w:val="en-US"/>
              </w:rPr>
              <w:t>D</w:t>
            </w:r>
            <w:r w:rsidR="00212998">
              <w:rPr>
                <w:rFonts w:ascii="Garamond" w:hAnsi="Garamond"/>
                <w:b/>
                <w:sz w:val="22"/>
                <w:szCs w:val="22"/>
                <w:lang w:val="en-US"/>
              </w:rPr>
              <w:t>E</w:t>
            </w:r>
            <w:r w:rsidR="00CA228D">
              <w:rPr>
                <w:rFonts w:ascii="Garamond" w:hAnsi="Garamond"/>
                <w:b/>
                <w:sz w:val="22"/>
                <w:szCs w:val="22"/>
                <w:lang w:val="en-US"/>
              </w:rPr>
              <w:t>CISION</w:t>
            </w:r>
            <w:r w:rsidRPr="00E702D8">
              <w:rPr>
                <w:rFonts w:ascii="Garamond" w:hAnsi="Garamond"/>
                <w:b/>
                <w:sz w:val="22"/>
                <w:szCs w:val="22"/>
              </w:rPr>
              <w:t xml:space="preserve">: </w:t>
            </w:r>
          </w:p>
        </w:tc>
      </w:tr>
      <w:tr w:rsidR="00212998" w:rsidRPr="00DD6BCB" w14:paraId="1CBB8DFD" w14:textId="77777777" w:rsidTr="000D06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89" w:type="dxa"/>
            <w:tcBorders>
              <w:top w:val="nil"/>
              <w:left w:val="nil"/>
              <w:bottom w:val="nil"/>
              <w:right w:val="single" w:sz="4" w:space="0" w:color="auto"/>
            </w:tcBorders>
          </w:tcPr>
          <w:p w14:paraId="0E282756" w14:textId="06B0F171" w:rsidR="005742B3" w:rsidRPr="00E779BC" w:rsidRDefault="00212998" w:rsidP="004B6D98">
            <w:pPr>
              <w:widowControl w:val="0"/>
              <w:shd w:val="clear" w:color="auto" w:fill="FFFFFF"/>
              <w:autoSpaceDE w:val="0"/>
              <w:autoSpaceDN w:val="0"/>
              <w:adjustRightInd w:val="0"/>
              <w:jc w:val="both"/>
              <w:rPr>
                <w:rFonts w:ascii="Garamond" w:hAnsi="Garamond"/>
                <w:bCs/>
                <w:iCs/>
                <w:color w:val="000000"/>
                <w:spacing w:val="1"/>
                <w:sz w:val="22"/>
                <w:szCs w:val="22"/>
              </w:rPr>
            </w:pPr>
            <w:r w:rsidRPr="00E779BC">
              <w:rPr>
                <w:rFonts w:ascii="Garamond" w:hAnsi="Garamond" w:cs="Arial"/>
                <w:sz w:val="22"/>
                <w:szCs w:val="22"/>
              </w:rPr>
              <w:t xml:space="preserve">Установить дату, на которую определяются лица, имеющие право на получение дивидендов, </w:t>
            </w:r>
            <w:r w:rsidR="00D76910" w:rsidRPr="00D76910">
              <w:rPr>
                <w:rFonts w:ascii="Garamond" w:hAnsi="Garamond" w:cs="Arial"/>
                <w:sz w:val="22"/>
                <w:szCs w:val="22"/>
              </w:rPr>
              <w:t>06</w:t>
            </w:r>
            <w:r w:rsidR="004B6D98">
              <w:rPr>
                <w:rFonts w:ascii="Garamond" w:hAnsi="Garamond" w:cs="Arial"/>
                <w:sz w:val="22"/>
                <w:szCs w:val="22"/>
                <w:lang w:val="en-US"/>
              </w:rPr>
              <w:t> </w:t>
            </w:r>
            <w:r w:rsidR="00D76910">
              <w:rPr>
                <w:rFonts w:ascii="Garamond" w:hAnsi="Garamond" w:cs="Arial"/>
                <w:sz w:val="22"/>
                <w:szCs w:val="22"/>
              </w:rPr>
              <w:t xml:space="preserve">августа </w:t>
            </w:r>
            <w:r w:rsidRPr="00E779BC">
              <w:rPr>
                <w:rFonts w:ascii="Garamond" w:hAnsi="Garamond" w:cs="Arial"/>
                <w:sz w:val="22"/>
                <w:szCs w:val="22"/>
              </w:rPr>
              <w:t>20</w:t>
            </w:r>
            <w:r w:rsidR="00E779BC" w:rsidRPr="00E779BC">
              <w:rPr>
                <w:rFonts w:ascii="Garamond" w:hAnsi="Garamond" w:cs="Arial"/>
                <w:sz w:val="22"/>
                <w:szCs w:val="22"/>
              </w:rPr>
              <w:t>2</w:t>
            </w:r>
            <w:r w:rsidR="00EC2F68" w:rsidRPr="00EC2F68">
              <w:rPr>
                <w:rFonts w:ascii="Garamond" w:hAnsi="Garamond" w:cs="Arial"/>
                <w:sz w:val="22"/>
                <w:szCs w:val="22"/>
              </w:rPr>
              <w:t>2</w:t>
            </w:r>
            <w:r w:rsidRPr="00E779BC">
              <w:rPr>
                <w:rFonts w:ascii="Garamond" w:hAnsi="Garamond" w:cs="Arial"/>
                <w:sz w:val="22"/>
                <w:szCs w:val="22"/>
              </w:rPr>
              <w:t xml:space="preserve"> года.</w:t>
            </w:r>
          </w:p>
        </w:tc>
        <w:tc>
          <w:tcPr>
            <w:tcW w:w="4961" w:type="dxa"/>
            <w:tcBorders>
              <w:top w:val="nil"/>
              <w:left w:val="single" w:sz="4" w:space="0" w:color="auto"/>
              <w:bottom w:val="nil"/>
              <w:right w:val="nil"/>
            </w:tcBorders>
          </w:tcPr>
          <w:p w14:paraId="3579CD08" w14:textId="1D16039D" w:rsidR="005742B3" w:rsidRPr="00E702D8" w:rsidRDefault="00CA228D" w:rsidP="00E779BC">
            <w:pPr>
              <w:autoSpaceDE w:val="0"/>
              <w:autoSpaceDN w:val="0"/>
              <w:adjustRightInd w:val="0"/>
              <w:jc w:val="both"/>
              <w:rPr>
                <w:rFonts w:ascii="Garamond" w:hAnsi="Garamond" w:cs="Garamond"/>
                <w:sz w:val="22"/>
                <w:szCs w:val="22"/>
                <w:lang w:val="en-US"/>
              </w:rPr>
            </w:pPr>
            <w:r w:rsidRPr="00E779BC">
              <w:rPr>
                <w:rFonts w:ascii="Garamond" w:hAnsi="Garamond"/>
                <w:sz w:val="22"/>
                <w:szCs w:val="22"/>
                <w:lang w:val="en-US"/>
              </w:rPr>
              <w:t xml:space="preserve">The list of the entities entitled to dividends must be issued on </w:t>
            </w:r>
            <w:r w:rsidR="00D76910">
              <w:rPr>
                <w:rFonts w:ascii="Garamond" w:hAnsi="Garamond"/>
                <w:sz w:val="22"/>
                <w:szCs w:val="22"/>
                <w:lang w:val="en-US"/>
              </w:rPr>
              <w:t>August</w:t>
            </w:r>
            <w:r w:rsidR="003F4BD9">
              <w:rPr>
                <w:rFonts w:ascii="Garamond" w:hAnsi="Garamond"/>
                <w:sz w:val="22"/>
                <w:szCs w:val="22"/>
                <w:lang w:val="en-US"/>
              </w:rPr>
              <w:t> </w:t>
            </w:r>
            <w:r w:rsidR="00D76910">
              <w:rPr>
                <w:rFonts w:ascii="Garamond" w:hAnsi="Garamond"/>
                <w:sz w:val="22"/>
                <w:szCs w:val="22"/>
                <w:lang w:val="en-US"/>
              </w:rPr>
              <w:t>06</w:t>
            </w:r>
            <w:r w:rsidR="00E779BC" w:rsidRPr="00E779BC">
              <w:rPr>
                <w:rFonts w:ascii="Garamond" w:hAnsi="Garamond"/>
                <w:sz w:val="22"/>
                <w:szCs w:val="22"/>
                <w:lang w:val="en-US"/>
              </w:rPr>
              <w:t>,</w:t>
            </w:r>
            <w:r w:rsidR="003F4BD9">
              <w:rPr>
                <w:rFonts w:ascii="Garamond" w:hAnsi="Garamond"/>
                <w:sz w:val="22"/>
                <w:szCs w:val="22"/>
                <w:lang w:val="en-US"/>
              </w:rPr>
              <w:t> </w:t>
            </w:r>
            <w:r w:rsidRPr="00E779BC">
              <w:rPr>
                <w:rFonts w:ascii="Garamond" w:hAnsi="Garamond"/>
                <w:sz w:val="22"/>
                <w:szCs w:val="22"/>
                <w:lang w:val="en-US"/>
              </w:rPr>
              <w:t>20</w:t>
            </w:r>
            <w:r w:rsidR="00E779BC" w:rsidRPr="00E779BC">
              <w:rPr>
                <w:rFonts w:ascii="Garamond" w:hAnsi="Garamond"/>
                <w:sz w:val="22"/>
                <w:szCs w:val="22"/>
                <w:lang w:val="en-US"/>
              </w:rPr>
              <w:t>2</w:t>
            </w:r>
            <w:r w:rsidR="00EC2F68">
              <w:rPr>
                <w:rFonts w:ascii="Garamond" w:hAnsi="Garamond"/>
                <w:sz w:val="22"/>
                <w:szCs w:val="22"/>
                <w:lang w:val="en-US"/>
              </w:rPr>
              <w:t>2</w:t>
            </w:r>
            <w:r w:rsidRPr="00E779BC">
              <w:rPr>
                <w:rFonts w:ascii="Garamond" w:hAnsi="Garamond"/>
                <w:sz w:val="22"/>
                <w:szCs w:val="22"/>
                <w:lang w:val="en-US"/>
              </w:rPr>
              <w:t>.</w:t>
            </w:r>
          </w:p>
        </w:tc>
      </w:tr>
      <w:tr w:rsidR="00F049A7" w:rsidRPr="00CA76FD" w14:paraId="661A694E" w14:textId="77777777" w:rsidTr="000D0606">
        <w:tc>
          <w:tcPr>
            <w:tcW w:w="5289" w:type="dxa"/>
            <w:tcBorders>
              <w:bottom w:val="single" w:sz="4" w:space="0" w:color="auto"/>
              <w:right w:val="single" w:sz="4" w:space="0" w:color="auto"/>
            </w:tcBorders>
          </w:tcPr>
          <w:p w14:paraId="393A1094" w14:textId="77777777" w:rsidR="005742B3" w:rsidRPr="00CA76FD" w:rsidRDefault="005742B3" w:rsidP="00754E7D">
            <w:pPr>
              <w:widowControl w:val="0"/>
              <w:shd w:val="clear" w:color="auto" w:fill="FFFFFF"/>
              <w:autoSpaceDE w:val="0"/>
              <w:autoSpaceDN w:val="0"/>
              <w:adjustRightInd w:val="0"/>
              <w:spacing w:before="60" w:after="60" w:line="206" w:lineRule="exact"/>
              <w:ind w:right="320"/>
              <w:jc w:val="center"/>
              <w:rPr>
                <w:rFonts w:ascii="Garamond" w:hAnsi="Garamond" w:cs="Arial"/>
                <w:b/>
                <w:bCs/>
                <w:sz w:val="22"/>
                <w:szCs w:val="22"/>
                <w:lang w:val="en-US" w:eastAsia="ru-RU"/>
              </w:rPr>
            </w:pPr>
            <w:r w:rsidRPr="00CA76FD">
              <w:rPr>
                <w:rFonts w:ascii="Garamond" w:hAnsi="Garamond" w:cs="Arial"/>
                <w:b/>
                <w:bCs/>
                <w:color w:val="000000"/>
                <w:sz w:val="22"/>
                <w:szCs w:val="22"/>
                <w:lang w:eastAsia="ru-RU"/>
              </w:rPr>
              <w:t>Варианты</w:t>
            </w:r>
            <w:r w:rsidRPr="00CA76FD">
              <w:rPr>
                <w:rFonts w:ascii="Garamond" w:hAnsi="Garamond" w:cs="Arial"/>
                <w:b/>
                <w:bCs/>
                <w:color w:val="000000"/>
                <w:sz w:val="22"/>
                <w:szCs w:val="22"/>
                <w:lang w:val="en-US" w:eastAsia="ru-RU"/>
              </w:rPr>
              <w:t xml:space="preserve"> </w:t>
            </w:r>
            <w:r w:rsidRPr="00CA76FD">
              <w:rPr>
                <w:rFonts w:ascii="Garamond" w:hAnsi="Garamond" w:cs="Arial"/>
                <w:b/>
                <w:bCs/>
                <w:color w:val="000000"/>
                <w:sz w:val="22"/>
                <w:szCs w:val="22"/>
                <w:lang w:eastAsia="ru-RU"/>
              </w:rPr>
              <w:t>голосования</w:t>
            </w:r>
          </w:p>
        </w:tc>
        <w:tc>
          <w:tcPr>
            <w:tcW w:w="4961" w:type="dxa"/>
            <w:tcBorders>
              <w:left w:val="single" w:sz="4" w:space="0" w:color="auto"/>
              <w:bottom w:val="single" w:sz="4" w:space="0" w:color="auto"/>
            </w:tcBorders>
          </w:tcPr>
          <w:p w14:paraId="039AD643" w14:textId="77777777" w:rsidR="005742B3" w:rsidRPr="00CA76FD" w:rsidRDefault="005742B3" w:rsidP="00754E7D">
            <w:pPr>
              <w:widowControl w:val="0"/>
              <w:autoSpaceDE w:val="0"/>
              <w:autoSpaceDN w:val="0"/>
              <w:adjustRightInd w:val="0"/>
              <w:spacing w:before="60" w:after="60"/>
              <w:jc w:val="center"/>
              <w:rPr>
                <w:rFonts w:ascii="Garamond" w:hAnsi="Garamond" w:cs="Arial"/>
                <w:b/>
                <w:i/>
                <w:sz w:val="22"/>
                <w:szCs w:val="22"/>
                <w:lang w:val="en-US" w:eastAsia="ru-RU"/>
              </w:rPr>
            </w:pPr>
            <w:r w:rsidRPr="00CA76FD">
              <w:rPr>
                <w:rFonts w:ascii="Garamond" w:hAnsi="Garamond" w:cs="Arial"/>
                <w:b/>
                <w:bCs/>
                <w:color w:val="000000"/>
                <w:sz w:val="22"/>
                <w:szCs w:val="22"/>
                <w:lang w:val="en-US" w:eastAsia="ru-RU"/>
              </w:rPr>
              <w:t>Voting option</w:t>
            </w:r>
          </w:p>
        </w:tc>
      </w:tr>
      <w:tr w:rsidR="005742B3" w:rsidRPr="00CA76FD" w14:paraId="300E8C9A" w14:textId="77777777" w:rsidTr="000D0606">
        <w:tc>
          <w:tcPr>
            <w:tcW w:w="5289" w:type="dxa"/>
            <w:tcBorders>
              <w:top w:val="single" w:sz="4" w:space="0" w:color="auto"/>
              <w:left w:val="single" w:sz="4" w:space="0" w:color="auto"/>
            </w:tcBorders>
          </w:tcPr>
          <w:p w14:paraId="1E46D28B" w14:textId="77777777" w:rsidR="005742B3" w:rsidRPr="00CA76FD" w:rsidRDefault="005742B3" w:rsidP="00754E7D">
            <w:pPr>
              <w:widowControl w:val="0"/>
              <w:shd w:val="clear" w:color="auto" w:fill="FFFFFF"/>
              <w:autoSpaceDE w:val="0"/>
              <w:autoSpaceDN w:val="0"/>
              <w:adjustRightInd w:val="0"/>
              <w:spacing w:line="206" w:lineRule="exact"/>
              <w:ind w:right="320"/>
              <w:jc w:val="center"/>
              <w:rPr>
                <w:rFonts w:ascii="Garamond" w:hAnsi="Garamond" w:cs="Arial"/>
                <w:b/>
                <w:bCs/>
                <w:color w:val="000000"/>
                <w:sz w:val="22"/>
                <w:szCs w:val="22"/>
                <w:u w:val="single"/>
                <w:lang w:eastAsia="ru-RU"/>
              </w:rPr>
            </w:pPr>
          </w:p>
        </w:tc>
        <w:tc>
          <w:tcPr>
            <w:tcW w:w="4961" w:type="dxa"/>
            <w:tcBorders>
              <w:top w:val="single" w:sz="4" w:space="0" w:color="auto"/>
              <w:right w:val="single" w:sz="4" w:space="0" w:color="auto"/>
            </w:tcBorders>
          </w:tcPr>
          <w:p w14:paraId="1E07E5FB" w14:textId="77777777" w:rsidR="005742B3" w:rsidRPr="00CA76FD" w:rsidRDefault="005742B3" w:rsidP="00754E7D">
            <w:pPr>
              <w:widowControl w:val="0"/>
              <w:autoSpaceDE w:val="0"/>
              <w:autoSpaceDN w:val="0"/>
              <w:adjustRightInd w:val="0"/>
              <w:jc w:val="both"/>
              <w:rPr>
                <w:rFonts w:ascii="Garamond" w:hAnsi="Garamond" w:cs="Arial"/>
                <w:b/>
                <w:bCs/>
                <w:color w:val="000000"/>
                <w:sz w:val="22"/>
                <w:szCs w:val="22"/>
                <w:u w:val="single"/>
                <w:lang w:val="en-US" w:eastAsia="ru-RU"/>
              </w:rPr>
            </w:pPr>
          </w:p>
        </w:tc>
      </w:tr>
      <w:tr w:rsidR="005742B3" w:rsidRPr="00CA76FD" w14:paraId="3531839A" w14:textId="77777777" w:rsidTr="000D0606">
        <w:tc>
          <w:tcPr>
            <w:tcW w:w="10250" w:type="dxa"/>
            <w:gridSpan w:val="2"/>
            <w:tcBorders>
              <w:left w:val="single" w:sz="4" w:space="0" w:color="auto"/>
              <w:bottom w:val="single" w:sz="4" w:space="0" w:color="auto"/>
              <w:right w:val="single" w:sz="4" w:space="0" w:color="auto"/>
            </w:tcBorders>
          </w:tcPr>
          <w:p w14:paraId="3934AF2F" w14:textId="55022B7D" w:rsidR="005742B3" w:rsidRPr="00CA76FD" w:rsidRDefault="005742B3" w:rsidP="00754E7D">
            <w:pPr>
              <w:widowControl w:val="0"/>
              <w:autoSpaceDE w:val="0"/>
              <w:autoSpaceDN w:val="0"/>
              <w:adjustRightInd w:val="0"/>
              <w:spacing w:before="60"/>
              <w:jc w:val="center"/>
              <w:rPr>
                <w:rFonts w:ascii="Garamond" w:hAnsi="Garamond" w:cs="Arial"/>
                <w:b/>
                <w:i/>
                <w:sz w:val="22"/>
                <w:szCs w:val="22"/>
                <w:u w:val="single"/>
                <w:lang w:val="en-US" w:eastAsia="ru-RU"/>
              </w:rPr>
            </w:pPr>
            <w:r w:rsidRPr="00CA76FD">
              <w:rPr>
                <w:rFonts w:ascii="Garamond" w:hAnsi="Garamond" w:cs="Arial"/>
                <w:b/>
                <w:bCs/>
                <w:sz w:val="22"/>
                <w:szCs w:val="22"/>
                <w:lang w:eastAsia="ru-RU"/>
              </w:rPr>
              <w:t>ЗА</w:t>
            </w:r>
            <w:r w:rsidRPr="00CA76FD">
              <w:rPr>
                <w:rFonts w:ascii="Garamond" w:hAnsi="Garamond" w:cs="Arial"/>
                <w:b/>
                <w:bCs/>
                <w:sz w:val="22"/>
                <w:szCs w:val="22"/>
                <w:lang w:val="en-US" w:eastAsia="ru-RU"/>
              </w:rPr>
              <w:t xml:space="preserve">/ FOR_________*     </w:t>
            </w:r>
            <w:r w:rsidRPr="00CA76FD">
              <w:rPr>
                <w:rFonts w:ascii="Garamond" w:hAnsi="Garamond" w:cs="Arial"/>
                <w:b/>
                <w:bCs/>
                <w:sz w:val="22"/>
                <w:szCs w:val="22"/>
                <w:lang w:eastAsia="ru-RU"/>
              </w:rPr>
              <w:t>ПРОТИВ</w:t>
            </w:r>
            <w:r w:rsidRPr="00CA76FD">
              <w:rPr>
                <w:rFonts w:ascii="Garamond" w:hAnsi="Garamond" w:cs="Arial"/>
                <w:b/>
                <w:bCs/>
                <w:sz w:val="22"/>
                <w:szCs w:val="22"/>
                <w:lang w:val="en-US" w:eastAsia="ru-RU"/>
              </w:rPr>
              <w:t xml:space="preserve">/ AGAINST________*    </w:t>
            </w:r>
            <w:r w:rsidRPr="00CA76FD">
              <w:rPr>
                <w:rFonts w:ascii="Garamond" w:hAnsi="Garamond" w:cs="Arial"/>
                <w:b/>
                <w:bCs/>
                <w:sz w:val="22"/>
                <w:szCs w:val="22"/>
                <w:lang w:eastAsia="ru-RU"/>
              </w:rPr>
              <w:t>ВОЗДЕРЖАЛСЯ</w:t>
            </w:r>
            <w:r w:rsidRPr="00CA76FD">
              <w:rPr>
                <w:rFonts w:ascii="Garamond" w:hAnsi="Garamond" w:cs="Arial"/>
                <w:b/>
                <w:bCs/>
                <w:sz w:val="22"/>
                <w:szCs w:val="22"/>
                <w:lang w:val="en-US" w:eastAsia="ru-RU"/>
              </w:rPr>
              <w:t>/ ABSTAINED________*</w:t>
            </w:r>
          </w:p>
        </w:tc>
      </w:tr>
      <w:tr w:rsidR="00770F32" w:rsidRPr="00CA76FD" w14:paraId="647E2668" w14:textId="77777777" w:rsidTr="000D06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6"/>
        </w:trPr>
        <w:tc>
          <w:tcPr>
            <w:tcW w:w="10250" w:type="dxa"/>
            <w:gridSpan w:val="2"/>
            <w:tcBorders>
              <w:top w:val="single" w:sz="4" w:space="0" w:color="auto"/>
              <w:left w:val="nil"/>
              <w:bottom w:val="nil"/>
              <w:right w:val="nil"/>
            </w:tcBorders>
          </w:tcPr>
          <w:p w14:paraId="389DBB8A" w14:textId="77777777" w:rsidR="00770F32" w:rsidRPr="00CA76FD" w:rsidRDefault="00770F32" w:rsidP="00C2468E">
            <w:pPr>
              <w:widowControl w:val="0"/>
              <w:shd w:val="clear" w:color="auto" w:fill="FFFFFF"/>
              <w:autoSpaceDE w:val="0"/>
              <w:autoSpaceDN w:val="0"/>
              <w:adjustRightInd w:val="0"/>
              <w:spacing w:line="206" w:lineRule="exact"/>
              <w:ind w:right="320"/>
              <w:rPr>
                <w:rFonts w:ascii="Garamond" w:hAnsi="Garamond" w:cs="Arial"/>
                <w:b/>
                <w:bCs/>
                <w:sz w:val="22"/>
                <w:szCs w:val="22"/>
                <w:lang w:val="en-US" w:eastAsia="ru-RU"/>
              </w:rPr>
            </w:pPr>
            <w:bookmarkStart w:id="0" w:name="_Hlk106866961"/>
          </w:p>
          <w:p w14:paraId="36E840A2" w14:textId="77777777" w:rsidR="00CA76FD" w:rsidRPr="00CA76FD" w:rsidRDefault="00CA76FD" w:rsidP="00C2468E">
            <w:pPr>
              <w:widowControl w:val="0"/>
              <w:shd w:val="clear" w:color="auto" w:fill="FFFFFF"/>
              <w:autoSpaceDE w:val="0"/>
              <w:autoSpaceDN w:val="0"/>
              <w:adjustRightInd w:val="0"/>
              <w:spacing w:line="206" w:lineRule="exact"/>
              <w:ind w:right="320"/>
              <w:rPr>
                <w:rFonts w:ascii="Garamond" w:hAnsi="Garamond" w:cs="Arial"/>
                <w:b/>
                <w:bCs/>
                <w:sz w:val="22"/>
                <w:szCs w:val="22"/>
                <w:lang w:val="en-US" w:eastAsia="ru-RU"/>
              </w:rPr>
            </w:pPr>
          </w:p>
          <w:p w14:paraId="5B7CF98B" w14:textId="67EE03F0" w:rsidR="00770F32" w:rsidRPr="00CA76FD" w:rsidRDefault="00770F32" w:rsidP="00CF19BC">
            <w:pPr>
              <w:widowControl w:val="0"/>
              <w:autoSpaceDE w:val="0"/>
              <w:autoSpaceDN w:val="0"/>
              <w:adjustRightInd w:val="0"/>
              <w:jc w:val="center"/>
              <w:rPr>
                <w:rFonts w:ascii="Garamond" w:hAnsi="Garamond" w:cs="Arial"/>
                <w:b/>
                <w:i/>
                <w:sz w:val="22"/>
                <w:szCs w:val="22"/>
                <w:lang w:eastAsia="ru-RU"/>
              </w:rPr>
            </w:pPr>
            <w:r w:rsidRPr="00CA76FD">
              <w:rPr>
                <w:rFonts w:ascii="Garamond" w:hAnsi="Garamond" w:cs="Arial"/>
                <w:b/>
                <w:bCs/>
                <w:sz w:val="22"/>
                <w:szCs w:val="22"/>
                <w:lang w:eastAsia="ru-RU"/>
              </w:rPr>
              <w:t>__________________________________</w:t>
            </w:r>
          </w:p>
        </w:tc>
      </w:tr>
      <w:tr w:rsidR="00770F32" w:rsidRPr="00DD6BCB" w14:paraId="7AEA8AC8" w14:textId="77777777" w:rsidTr="000D06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50" w:type="dxa"/>
            <w:gridSpan w:val="2"/>
            <w:tcBorders>
              <w:top w:val="nil"/>
              <w:left w:val="nil"/>
              <w:bottom w:val="nil"/>
              <w:right w:val="nil"/>
            </w:tcBorders>
          </w:tcPr>
          <w:p w14:paraId="2183DBEF" w14:textId="796F65F3" w:rsidR="00770F32" w:rsidRPr="00CA76FD" w:rsidRDefault="00770F32" w:rsidP="00770F32">
            <w:pPr>
              <w:widowControl w:val="0"/>
              <w:autoSpaceDE w:val="0"/>
              <w:autoSpaceDN w:val="0"/>
              <w:adjustRightInd w:val="0"/>
              <w:jc w:val="center"/>
              <w:rPr>
                <w:rFonts w:ascii="Garamond" w:hAnsi="Garamond" w:cs="Arial"/>
                <w:b/>
                <w:sz w:val="22"/>
                <w:szCs w:val="22"/>
                <w:lang w:val="en-US" w:eastAsia="ru-RU"/>
              </w:rPr>
            </w:pPr>
            <w:r w:rsidRPr="00CA76FD">
              <w:rPr>
                <w:rFonts w:ascii="Garamond" w:hAnsi="Garamond" w:cs="Arial"/>
                <w:b/>
                <w:sz w:val="22"/>
                <w:szCs w:val="22"/>
                <w:lang w:eastAsia="ru-RU"/>
              </w:rPr>
              <w:t>Подпись</w:t>
            </w:r>
            <w:r w:rsidRPr="00CA76FD">
              <w:rPr>
                <w:rFonts w:ascii="Garamond" w:hAnsi="Garamond" w:cs="Arial"/>
                <w:b/>
                <w:sz w:val="22"/>
                <w:szCs w:val="22"/>
                <w:lang w:val="en-US" w:eastAsia="ru-RU"/>
              </w:rPr>
              <w:t xml:space="preserve"> </w:t>
            </w:r>
            <w:r w:rsidRPr="00CA76FD">
              <w:rPr>
                <w:rFonts w:ascii="Garamond" w:hAnsi="Garamond" w:cs="Arial"/>
                <w:b/>
                <w:sz w:val="22"/>
                <w:szCs w:val="22"/>
                <w:lang w:eastAsia="ru-RU"/>
              </w:rPr>
              <w:t>акционера</w:t>
            </w:r>
            <w:r w:rsidRPr="00CA76FD">
              <w:rPr>
                <w:rFonts w:ascii="Garamond" w:hAnsi="Garamond" w:cs="Arial"/>
                <w:b/>
                <w:sz w:val="22"/>
                <w:szCs w:val="22"/>
                <w:lang w:val="en-US" w:eastAsia="ru-RU"/>
              </w:rPr>
              <w:t xml:space="preserve"> (</w:t>
            </w:r>
            <w:r w:rsidRPr="00CA76FD">
              <w:rPr>
                <w:rFonts w:ascii="Garamond" w:hAnsi="Garamond" w:cs="Arial"/>
                <w:b/>
                <w:sz w:val="22"/>
                <w:szCs w:val="22"/>
                <w:lang w:eastAsia="ru-RU"/>
              </w:rPr>
              <w:t>представителя</w:t>
            </w:r>
            <w:r w:rsidRPr="00CA76FD">
              <w:rPr>
                <w:rFonts w:ascii="Garamond" w:hAnsi="Garamond" w:cs="Arial"/>
                <w:b/>
                <w:sz w:val="22"/>
                <w:szCs w:val="22"/>
                <w:lang w:val="en-US" w:eastAsia="ru-RU"/>
              </w:rPr>
              <w:t xml:space="preserve"> </w:t>
            </w:r>
            <w:r w:rsidRPr="00CA76FD">
              <w:rPr>
                <w:rFonts w:ascii="Garamond" w:hAnsi="Garamond" w:cs="Arial"/>
                <w:b/>
                <w:sz w:val="22"/>
                <w:szCs w:val="22"/>
                <w:lang w:eastAsia="ru-RU"/>
              </w:rPr>
              <w:t>акционера</w:t>
            </w:r>
            <w:r w:rsidRPr="00CA76FD">
              <w:rPr>
                <w:rFonts w:ascii="Garamond" w:hAnsi="Garamond" w:cs="Arial"/>
                <w:b/>
                <w:sz w:val="22"/>
                <w:szCs w:val="22"/>
                <w:lang w:val="en-US" w:eastAsia="ru-RU"/>
              </w:rPr>
              <w:t xml:space="preserve">) / </w:t>
            </w:r>
          </w:p>
          <w:p w14:paraId="2109400A" w14:textId="30F24916" w:rsidR="00770F32" w:rsidRPr="00CA76FD" w:rsidRDefault="00770F32" w:rsidP="00770F32">
            <w:pPr>
              <w:widowControl w:val="0"/>
              <w:autoSpaceDE w:val="0"/>
              <w:autoSpaceDN w:val="0"/>
              <w:adjustRightInd w:val="0"/>
              <w:jc w:val="center"/>
              <w:rPr>
                <w:rFonts w:ascii="Garamond" w:hAnsi="Garamond" w:cs="Arial"/>
                <w:b/>
                <w:bCs/>
                <w:color w:val="000000"/>
                <w:sz w:val="22"/>
                <w:szCs w:val="22"/>
                <w:lang w:val="en-US" w:eastAsia="ru-RU"/>
              </w:rPr>
            </w:pPr>
            <w:r w:rsidRPr="00CA76FD">
              <w:rPr>
                <w:rFonts w:ascii="Garamond" w:hAnsi="Garamond" w:cs="Arial"/>
                <w:b/>
                <w:sz w:val="22"/>
                <w:szCs w:val="22"/>
                <w:lang w:val="en-US" w:eastAsia="ru-RU"/>
              </w:rPr>
              <w:t xml:space="preserve">Signature of the shareholder (representative of the </w:t>
            </w:r>
            <w:proofErr w:type="gramStart"/>
            <w:r w:rsidRPr="00CA76FD">
              <w:rPr>
                <w:rFonts w:ascii="Garamond" w:hAnsi="Garamond" w:cs="Arial"/>
                <w:b/>
                <w:sz w:val="22"/>
                <w:szCs w:val="22"/>
                <w:lang w:val="en-US" w:eastAsia="ru-RU"/>
              </w:rPr>
              <w:t xml:space="preserve">shareholder)   </w:t>
            </w:r>
            <w:proofErr w:type="gramEnd"/>
            <w:r w:rsidRPr="00CA76FD">
              <w:rPr>
                <w:rFonts w:ascii="Garamond" w:hAnsi="Garamond" w:cs="Arial"/>
                <w:b/>
                <w:sz w:val="22"/>
                <w:szCs w:val="22"/>
                <w:lang w:val="en-US" w:eastAsia="ru-RU"/>
              </w:rPr>
              <w:t xml:space="preserve">            </w:t>
            </w:r>
          </w:p>
        </w:tc>
      </w:tr>
      <w:bookmarkEnd w:id="0"/>
    </w:tbl>
    <w:p w14:paraId="28FC1AF7" w14:textId="77777777" w:rsidR="00936E53" w:rsidRDefault="00936E53">
      <w:pPr>
        <w:rPr>
          <w:rFonts w:cs="Arial"/>
          <w:sz w:val="18"/>
          <w:szCs w:val="18"/>
          <w:lang w:val="en-US"/>
        </w:rPr>
      </w:pPr>
    </w:p>
    <w:tbl>
      <w:tblPr>
        <w:tblW w:w="10348" w:type="dxa"/>
        <w:tblBorders>
          <w:insideV w:val="single" w:sz="4" w:space="0" w:color="auto"/>
        </w:tblBorders>
        <w:tblLook w:val="01E0" w:firstRow="1" w:lastRow="1" w:firstColumn="1" w:lastColumn="1" w:noHBand="0" w:noVBand="0"/>
      </w:tblPr>
      <w:tblGrid>
        <w:gridCol w:w="5245"/>
        <w:gridCol w:w="5103"/>
      </w:tblGrid>
      <w:tr w:rsidR="00380BCF" w:rsidRPr="00DD6BCB" w14:paraId="0B6FA033" w14:textId="77777777" w:rsidTr="00974DA9">
        <w:tc>
          <w:tcPr>
            <w:tcW w:w="5245" w:type="dxa"/>
          </w:tcPr>
          <w:p w14:paraId="6AA33917" w14:textId="77777777" w:rsidR="00380BCF" w:rsidRPr="00CF19BC" w:rsidRDefault="00380BCF" w:rsidP="00380BCF">
            <w:pPr>
              <w:widowControl w:val="0"/>
              <w:shd w:val="clear" w:color="auto" w:fill="FFFFFF"/>
              <w:autoSpaceDE w:val="0"/>
              <w:autoSpaceDN w:val="0"/>
              <w:adjustRightInd w:val="0"/>
              <w:spacing w:after="0" w:line="240" w:lineRule="auto"/>
              <w:jc w:val="center"/>
              <w:rPr>
                <w:rFonts w:ascii="Garamond" w:hAnsi="Garamond" w:cs="Arial"/>
                <w:b/>
                <w:bCs/>
                <w:color w:val="000000"/>
                <w:spacing w:val="28"/>
                <w:lang w:eastAsia="ru-RU"/>
              </w:rPr>
            </w:pPr>
            <w:r w:rsidRPr="00CF19BC">
              <w:rPr>
                <w:rFonts w:ascii="Garamond" w:hAnsi="Garamond" w:cs="Arial"/>
                <w:b/>
                <w:bCs/>
                <w:color w:val="000000"/>
                <w:spacing w:val="28"/>
                <w:lang w:eastAsia="ru-RU"/>
              </w:rPr>
              <w:lastRenderedPageBreak/>
              <w:t xml:space="preserve">Разъяснения </w:t>
            </w:r>
          </w:p>
          <w:p w14:paraId="12D20C83" w14:textId="77777777" w:rsidR="00380BCF" w:rsidRPr="00CF19BC" w:rsidRDefault="00380BCF" w:rsidP="00380BCF">
            <w:pPr>
              <w:widowControl w:val="0"/>
              <w:shd w:val="clear" w:color="auto" w:fill="FFFFFF"/>
              <w:autoSpaceDE w:val="0"/>
              <w:autoSpaceDN w:val="0"/>
              <w:adjustRightInd w:val="0"/>
              <w:spacing w:after="0" w:line="240" w:lineRule="auto"/>
              <w:jc w:val="center"/>
              <w:rPr>
                <w:rFonts w:ascii="Garamond" w:hAnsi="Garamond" w:cs="Arial"/>
                <w:bCs/>
                <w:color w:val="000000"/>
                <w:spacing w:val="28"/>
                <w:lang w:eastAsia="ru-RU"/>
              </w:rPr>
            </w:pPr>
            <w:r w:rsidRPr="00CF19BC">
              <w:rPr>
                <w:rFonts w:ascii="Garamond" w:hAnsi="Garamond" w:cs="Arial"/>
                <w:b/>
                <w:bCs/>
                <w:color w:val="000000"/>
                <w:spacing w:val="28"/>
                <w:lang w:eastAsia="ru-RU"/>
              </w:rPr>
              <w:t>по заполнению бюллетеня для голосования</w:t>
            </w:r>
          </w:p>
        </w:tc>
        <w:tc>
          <w:tcPr>
            <w:tcW w:w="5103" w:type="dxa"/>
          </w:tcPr>
          <w:p w14:paraId="1F36B94F" w14:textId="77777777" w:rsidR="00380BCF" w:rsidRPr="00CF19BC" w:rsidRDefault="00380BCF" w:rsidP="00380BCF">
            <w:pPr>
              <w:widowControl w:val="0"/>
              <w:autoSpaceDE w:val="0"/>
              <w:autoSpaceDN w:val="0"/>
              <w:adjustRightInd w:val="0"/>
              <w:spacing w:after="0" w:line="240" w:lineRule="auto"/>
              <w:jc w:val="center"/>
              <w:rPr>
                <w:rFonts w:ascii="Garamond" w:hAnsi="Garamond" w:cs="Arial"/>
                <w:b/>
                <w:bCs/>
                <w:color w:val="000000"/>
                <w:spacing w:val="28"/>
                <w:lang w:val="en-US" w:eastAsia="ru-RU"/>
              </w:rPr>
            </w:pPr>
            <w:r w:rsidRPr="00CF19BC">
              <w:rPr>
                <w:rFonts w:ascii="Garamond" w:hAnsi="Garamond" w:cs="Arial"/>
                <w:b/>
                <w:bCs/>
                <w:color w:val="000000"/>
                <w:spacing w:val="28"/>
                <w:lang w:val="en-US" w:eastAsia="ru-RU"/>
              </w:rPr>
              <w:t xml:space="preserve">Explanatory notes </w:t>
            </w:r>
          </w:p>
          <w:p w14:paraId="116FDCA0" w14:textId="77777777" w:rsidR="00380BCF" w:rsidRPr="00CF19BC" w:rsidRDefault="00380BCF" w:rsidP="00380BCF">
            <w:pPr>
              <w:widowControl w:val="0"/>
              <w:autoSpaceDE w:val="0"/>
              <w:autoSpaceDN w:val="0"/>
              <w:adjustRightInd w:val="0"/>
              <w:spacing w:after="0" w:line="240" w:lineRule="auto"/>
              <w:jc w:val="center"/>
              <w:rPr>
                <w:rFonts w:ascii="Garamond" w:hAnsi="Garamond" w:cs="Arial"/>
                <w:b/>
                <w:bCs/>
                <w:color w:val="000000"/>
                <w:spacing w:val="28"/>
                <w:lang w:val="en-US" w:eastAsia="ru-RU"/>
              </w:rPr>
            </w:pPr>
            <w:r w:rsidRPr="00CF19BC">
              <w:rPr>
                <w:rFonts w:ascii="Garamond" w:hAnsi="Garamond" w:cs="Arial"/>
                <w:b/>
                <w:bCs/>
                <w:color w:val="000000"/>
                <w:spacing w:val="28"/>
                <w:lang w:val="en-US" w:eastAsia="ru-RU"/>
              </w:rPr>
              <w:t>for filling in the voting ballot</w:t>
            </w:r>
          </w:p>
        </w:tc>
      </w:tr>
      <w:tr w:rsidR="00380BCF" w:rsidRPr="00DD6BCB" w14:paraId="33851D74" w14:textId="77777777" w:rsidTr="00974DA9">
        <w:tc>
          <w:tcPr>
            <w:tcW w:w="5245" w:type="dxa"/>
          </w:tcPr>
          <w:p w14:paraId="54616F3C" w14:textId="77777777" w:rsidR="00380BCF" w:rsidRPr="00CF19BC" w:rsidRDefault="00380BCF" w:rsidP="00380BCF">
            <w:pPr>
              <w:widowControl w:val="0"/>
              <w:autoSpaceDE w:val="0"/>
              <w:autoSpaceDN w:val="0"/>
              <w:adjustRightInd w:val="0"/>
              <w:spacing w:after="0" w:line="240" w:lineRule="auto"/>
              <w:rPr>
                <w:rFonts w:ascii="Garamond" w:hAnsi="Garamond" w:cs="Arial"/>
                <w:b/>
                <w:bCs/>
                <w:color w:val="000000"/>
                <w:spacing w:val="28"/>
                <w:lang w:val="en-US" w:eastAsia="ru-RU"/>
              </w:rPr>
            </w:pPr>
          </w:p>
        </w:tc>
        <w:tc>
          <w:tcPr>
            <w:tcW w:w="5103" w:type="dxa"/>
          </w:tcPr>
          <w:p w14:paraId="38F53F2B" w14:textId="77777777" w:rsidR="00380BCF" w:rsidRPr="00CF19BC" w:rsidRDefault="00380BCF" w:rsidP="00380BCF">
            <w:pPr>
              <w:widowControl w:val="0"/>
              <w:autoSpaceDE w:val="0"/>
              <w:autoSpaceDN w:val="0"/>
              <w:adjustRightInd w:val="0"/>
              <w:spacing w:after="0" w:line="240" w:lineRule="auto"/>
              <w:rPr>
                <w:rFonts w:ascii="Garamond" w:hAnsi="Garamond" w:cs="Arial"/>
                <w:b/>
                <w:bCs/>
                <w:color w:val="000000"/>
                <w:spacing w:val="28"/>
                <w:lang w:val="en-US" w:eastAsia="ru-RU"/>
              </w:rPr>
            </w:pPr>
          </w:p>
        </w:tc>
      </w:tr>
      <w:tr w:rsidR="00380BCF" w:rsidRPr="00DD6BCB" w14:paraId="4AAA35E0" w14:textId="77777777" w:rsidTr="00974DA9">
        <w:tc>
          <w:tcPr>
            <w:tcW w:w="5245" w:type="dxa"/>
          </w:tcPr>
          <w:p w14:paraId="14C7B3E6" w14:textId="27F2B2CF" w:rsidR="00380BCF" w:rsidRPr="00CF19BC" w:rsidRDefault="00380BCF" w:rsidP="00380BCF">
            <w:pPr>
              <w:widowControl w:val="0"/>
              <w:shd w:val="clear" w:color="auto" w:fill="FFFFFF"/>
              <w:autoSpaceDE w:val="0"/>
              <w:autoSpaceDN w:val="0"/>
              <w:adjustRightInd w:val="0"/>
              <w:spacing w:after="0" w:line="240" w:lineRule="auto"/>
              <w:jc w:val="both"/>
              <w:rPr>
                <w:rFonts w:ascii="Garamond" w:hAnsi="Garamond" w:cs="Arial"/>
                <w:b/>
                <w:bCs/>
                <w:color w:val="000000"/>
                <w:spacing w:val="28"/>
                <w:lang w:eastAsia="ru-RU"/>
              </w:rPr>
            </w:pPr>
            <w:bookmarkStart w:id="1" w:name="OLE_LINK1"/>
            <w:bookmarkStart w:id="2" w:name="OLE_LINK2"/>
            <w:r w:rsidRPr="00CF19BC">
              <w:rPr>
                <w:rFonts w:ascii="Garamond" w:hAnsi="Garamond" w:cs="Arial"/>
                <w:color w:val="000000"/>
                <w:spacing w:val="3"/>
                <w:lang w:eastAsia="ru-RU"/>
              </w:rPr>
              <w:t>Голосующий вправе выбрать только ОДИН вариант голосования (ЗАЧЕРКНУВ НЕНУЖНЫЕ варианты), КРОМЕ случаев голосования в соответствии с указаниями лиц, которые приобрели акции после даты составления списка лиц, имеющих право на участие в общем собрании, ИЛИ в соответствии с указаниями владельцев депозитарных ценных бумаг.</w:t>
            </w:r>
            <w:bookmarkEnd w:id="1"/>
            <w:bookmarkEnd w:id="2"/>
          </w:p>
        </w:tc>
        <w:tc>
          <w:tcPr>
            <w:tcW w:w="5103" w:type="dxa"/>
          </w:tcPr>
          <w:p w14:paraId="4C4D4057" w14:textId="77777777" w:rsidR="00380BCF" w:rsidRPr="00CF19BC" w:rsidRDefault="00380BCF" w:rsidP="00380BCF">
            <w:pPr>
              <w:widowControl w:val="0"/>
              <w:autoSpaceDE w:val="0"/>
              <w:autoSpaceDN w:val="0"/>
              <w:adjustRightInd w:val="0"/>
              <w:spacing w:after="0" w:line="240" w:lineRule="auto"/>
              <w:jc w:val="both"/>
              <w:rPr>
                <w:rFonts w:ascii="Garamond" w:hAnsi="Garamond" w:cs="Arial"/>
                <w:bCs/>
                <w:color w:val="000000"/>
                <w:spacing w:val="28"/>
                <w:lang w:val="en-US" w:eastAsia="ru-RU"/>
              </w:rPr>
            </w:pPr>
            <w:r w:rsidRPr="00CF19BC">
              <w:rPr>
                <w:rFonts w:ascii="Garamond" w:hAnsi="Garamond" w:cs="Arial"/>
                <w:color w:val="000000"/>
                <w:spacing w:val="3"/>
                <w:lang w:val="en-US" w:eastAsia="ru-RU"/>
              </w:rPr>
              <w:t xml:space="preserve">Voter is entitled to choose only ONE voting option (by CROSSING OUT UNNECESSARY), EXCEPT for the cases of voting in correspondence with directions of the entities that have purchased shares after the date when the list of </w:t>
            </w:r>
            <w:r w:rsidRPr="00CF19BC">
              <w:rPr>
                <w:rFonts w:ascii="Garamond" w:hAnsi="Garamond" w:cs="Arial"/>
                <w:lang w:val="en-US" w:eastAsia="ru-RU"/>
              </w:rPr>
              <w:t>people who have the right to participate in the general meeting was composed, OR in correspondence with directions of the owner of depositary securities.</w:t>
            </w:r>
          </w:p>
        </w:tc>
      </w:tr>
      <w:tr w:rsidR="00380BCF" w:rsidRPr="00DD6BCB" w14:paraId="7A131A23" w14:textId="77777777" w:rsidTr="00974DA9">
        <w:tc>
          <w:tcPr>
            <w:tcW w:w="5245" w:type="dxa"/>
          </w:tcPr>
          <w:p w14:paraId="3F4FF16A" w14:textId="77777777" w:rsidR="00380BCF" w:rsidRPr="00CF19BC" w:rsidRDefault="00380BCF" w:rsidP="00380BCF">
            <w:pPr>
              <w:widowControl w:val="0"/>
              <w:shd w:val="clear" w:color="auto" w:fill="FFFFFF"/>
              <w:autoSpaceDE w:val="0"/>
              <w:autoSpaceDN w:val="0"/>
              <w:adjustRightInd w:val="0"/>
              <w:spacing w:after="0" w:line="240" w:lineRule="auto"/>
              <w:jc w:val="both"/>
              <w:rPr>
                <w:rFonts w:ascii="Garamond" w:hAnsi="Garamond" w:cs="Arial"/>
                <w:color w:val="000000"/>
                <w:spacing w:val="3"/>
                <w:lang w:eastAsia="ru-RU"/>
              </w:rPr>
            </w:pPr>
            <w:r w:rsidRPr="00CF19BC">
              <w:rPr>
                <w:rFonts w:ascii="Garamond" w:hAnsi="Garamond" w:cs="Arial"/>
                <w:color w:val="000000"/>
                <w:spacing w:val="3"/>
                <w:lang w:eastAsia="ru-RU"/>
              </w:rPr>
              <w:t xml:space="preserve">Если в бюллетене ОСТАВЛЕНЫ БОЛЕЕ ОДНОГО варианта голосования, то </w:t>
            </w:r>
            <w:r w:rsidRPr="00CF19BC">
              <w:rPr>
                <w:rFonts w:ascii="Garamond" w:hAnsi="Garamond" w:cs="Arial"/>
                <w:b/>
                <w:color w:val="000000"/>
                <w:spacing w:val="3"/>
                <w:lang w:eastAsia="ru-RU"/>
              </w:rPr>
              <w:t>в полях для</w:t>
            </w:r>
            <w:r w:rsidRPr="00CF19BC">
              <w:rPr>
                <w:rFonts w:ascii="Garamond" w:hAnsi="Garamond" w:cs="Arial"/>
                <w:color w:val="000000"/>
                <w:spacing w:val="3"/>
                <w:lang w:eastAsia="ru-RU"/>
              </w:rPr>
              <w:t xml:space="preserve"> </w:t>
            </w:r>
            <w:r w:rsidRPr="00CF19BC">
              <w:rPr>
                <w:rFonts w:ascii="Garamond" w:hAnsi="Garamond" w:cs="Arial"/>
                <w:b/>
                <w:color w:val="000000"/>
                <w:spacing w:val="3"/>
                <w:lang w:eastAsia="ru-RU"/>
              </w:rPr>
              <w:t>проставления числа голосов</w:t>
            </w:r>
            <w:r w:rsidRPr="00CF19BC">
              <w:rPr>
                <w:rFonts w:ascii="Garamond" w:hAnsi="Garamond" w:cs="Arial"/>
                <w:color w:val="000000"/>
                <w:spacing w:val="3"/>
                <w:lang w:eastAsia="ru-RU"/>
              </w:rPr>
              <w:t xml:space="preserve"> (отмечены знаком *), отданных за каждый вариант голосования,</w:t>
            </w:r>
          </w:p>
          <w:p w14:paraId="78ED3291" w14:textId="77777777" w:rsidR="00380BCF" w:rsidRPr="00CF19BC" w:rsidRDefault="00380BCF" w:rsidP="00380BCF">
            <w:pPr>
              <w:widowControl w:val="0"/>
              <w:shd w:val="clear" w:color="auto" w:fill="FFFFFF"/>
              <w:autoSpaceDE w:val="0"/>
              <w:autoSpaceDN w:val="0"/>
              <w:adjustRightInd w:val="0"/>
              <w:spacing w:after="0" w:line="240" w:lineRule="auto"/>
              <w:jc w:val="both"/>
              <w:rPr>
                <w:rFonts w:ascii="Garamond" w:hAnsi="Garamond" w:cs="Arial"/>
                <w:color w:val="000000"/>
                <w:spacing w:val="3"/>
                <w:lang w:eastAsia="ru-RU"/>
              </w:rPr>
            </w:pPr>
            <w:r w:rsidRPr="00CF19BC">
              <w:rPr>
                <w:rFonts w:ascii="Garamond" w:hAnsi="Garamond" w:cs="Arial"/>
                <w:color w:val="000000"/>
                <w:spacing w:val="3"/>
                <w:lang w:eastAsia="ru-RU"/>
              </w:rPr>
              <w:t xml:space="preserve">Должно быть указано ЧИСЛО ГОЛОСОВ, ОТДАННЫХ ЗА СООТВЕТСТВУЮЩИЙ ВАРИАНТ ГОЛОСОВАНИЯ, и сделана </w:t>
            </w:r>
            <w:r w:rsidRPr="00CF19BC">
              <w:rPr>
                <w:rFonts w:ascii="Garamond" w:hAnsi="Garamond" w:cs="Arial"/>
                <w:color w:val="000000"/>
                <w:spacing w:val="3"/>
                <w:u w:val="single"/>
                <w:lang w:eastAsia="ru-RU"/>
              </w:rPr>
              <w:t>отметка</w:t>
            </w:r>
            <w:r w:rsidRPr="00CF19BC">
              <w:rPr>
                <w:rFonts w:ascii="Garamond" w:hAnsi="Garamond" w:cs="Arial"/>
                <w:color w:val="000000"/>
                <w:spacing w:val="3"/>
                <w:lang w:eastAsia="ru-RU"/>
              </w:rPr>
              <w:t xml:space="preserve"> о том, что «голосование осуществляется в соответствии с указаниями приобретателей акций, переданных после даты составления списка лиц, имеющих право на участие в общем собрании, и (или) в соответствии с указаниями владельцев депозитарных ценных бумаг»</w:t>
            </w:r>
          </w:p>
        </w:tc>
        <w:tc>
          <w:tcPr>
            <w:tcW w:w="5103" w:type="dxa"/>
          </w:tcPr>
          <w:p w14:paraId="3EB9D452" w14:textId="77777777" w:rsidR="00380BCF" w:rsidRPr="00CF19BC" w:rsidRDefault="00380BCF" w:rsidP="00380BCF">
            <w:pPr>
              <w:spacing w:after="0" w:line="240" w:lineRule="auto"/>
              <w:jc w:val="both"/>
              <w:rPr>
                <w:rFonts w:ascii="Garamond" w:hAnsi="Garamond" w:cs="Arial"/>
                <w:bCs/>
                <w:color w:val="000000"/>
                <w:spacing w:val="28"/>
                <w:lang w:val="en-US" w:eastAsia="ru-RU"/>
              </w:rPr>
            </w:pPr>
            <w:r w:rsidRPr="00CF19BC">
              <w:rPr>
                <w:rFonts w:ascii="Garamond" w:hAnsi="Garamond" w:cs="Arial"/>
                <w:color w:val="000000"/>
                <w:spacing w:val="3"/>
                <w:lang w:val="en-US" w:eastAsia="ru-RU"/>
              </w:rPr>
              <w:t xml:space="preserve">If the ballot contains MORE THAN ONE voting decisions, </w:t>
            </w:r>
            <w:r w:rsidRPr="00CF19BC">
              <w:rPr>
                <w:rFonts w:ascii="Garamond" w:hAnsi="Garamond" w:cs="Arial"/>
                <w:b/>
                <w:color w:val="000000"/>
                <w:spacing w:val="3"/>
                <w:lang w:val="en-US" w:eastAsia="ru-RU"/>
              </w:rPr>
              <w:t xml:space="preserve">in the field of votes number (marked with *), </w:t>
            </w:r>
            <w:r w:rsidRPr="00CF19BC">
              <w:rPr>
                <w:rFonts w:ascii="Garamond" w:hAnsi="Garamond" w:cs="Arial"/>
                <w:color w:val="000000"/>
                <w:spacing w:val="3"/>
                <w:lang w:val="en-US" w:eastAsia="ru-RU"/>
              </w:rPr>
              <w:t>given in favor for every voting option,</w:t>
            </w:r>
            <w:r w:rsidRPr="00CF19BC">
              <w:rPr>
                <w:rFonts w:ascii="Garamond" w:hAnsi="Garamond" w:cs="Arial"/>
                <w:b/>
                <w:color w:val="000000"/>
                <w:spacing w:val="3"/>
                <w:lang w:val="en-US" w:eastAsia="ru-RU"/>
              </w:rPr>
              <w:t xml:space="preserve"> </w:t>
            </w:r>
            <w:r w:rsidRPr="00CF19BC">
              <w:rPr>
                <w:rFonts w:ascii="Garamond" w:hAnsi="Garamond" w:cs="Arial"/>
                <w:color w:val="000000"/>
                <w:spacing w:val="3"/>
                <w:lang w:val="en-US" w:eastAsia="ru-RU"/>
              </w:rPr>
              <w:t xml:space="preserve">VOTE NUMBER IN FAVOR OF THE CORRESPONDENT VOTING OPTION should be written and </w:t>
            </w:r>
            <w:r w:rsidRPr="00CF19BC">
              <w:rPr>
                <w:rFonts w:ascii="Garamond" w:hAnsi="Garamond" w:cs="Arial"/>
                <w:color w:val="000000"/>
                <w:spacing w:val="3"/>
                <w:u w:val="single"/>
                <w:lang w:val="en-US" w:eastAsia="ru-RU"/>
              </w:rPr>
              <w:t xml:space="preserve">note </w:t>
            </w:r>
            <w:r w:rsidRPr="00CF19BC">
              <w:rPr>
                <w:rFonts w:ascii="Garamond" w:hAnsi="Garamond" w:cs="Arial"/>
                <w:color w:val="000000"/>
                <w:spacing w:val="3"/>
                <w:lang w:val="en-US" w:eastAsia="ru-RU"/>
              </w:rPr>
              <w:t xml:space="preserve">should be made that “voting is proceeded in correspondence with directions of the shares purchaser transferred after the date when the list of </w:t>
            </w:r>
            <w:r w:rsidRPr="00CF19BC">
              <w:rPr>
                <w:rFonts w:ascii="Garamond" w:hAnsi="Garamond" w:cs="Arial"/>
                <w:lang w:val="en-US" w:eastAsia="ru-RU"/>
              </w:rPr>
              <w:t>people who have the right to participate in the general meeting was composed and/or in correspondence with directions of the owner of depositary securities”.</w:t>
            </w:r>
          </w:p>
        </w:tc>
      </w:tr>
      <w:tr w:rsidR="00380BCF" w:rsidRPr="00DD6BCB" w14:paraId="69C11DAF" w14:textId="77777777" w:rsidTr="00974DA9">
        <w:tc>
          <w:tcPr>
            <w:tcW w:w="5245" w:type="dxa"/>
          </w:tcPr>
          <w:p w14:paraId="0EFED5A8" w14:textId="77777777" w:rsidR="00380BCF" w:rsidRPr="00CF19BC" w:rsidRDefault="00380BCF" w:rsidP="00380BCF">
            <w:pPr>
              <w:widowControl w:val="0"/>
              <w:shd w:val="clear" w:color="auto" w:fill="FFFFFF"/>
              <w:autoSpaceDE w:val="0"/>
              <w:autoSpaceDN w:val="0"/>
              <w:adjustRightInd w:val="0"/>
              <w:spacing w:after="0" w:line="240" w:lineRule="auto"/>
              <w:jc w:val="both"/>
              <w:rPr>
                <w:rFonts w:ascii="Garamond" w:hAnsi="Garamond" w:cs="Arial"/>
                <w:color w:val="000000"/>
                <w:spacing w:val="3"/>
                <w:lang w:eastAsia="ru-RU"/>
              </w:rPr>
            </w:pPr>
            <w:r w:rsidRPr="00CF19BC">
              <w:rPr>
                <w:rFonts w:ascii="Garamond" w:hAnsi="Garamond" w:cs="Arial"/>
                <w:color w:val="000000"/>
                <w:spacing w:val="3"/>
                <w:lang w:eastAsia="ru-RU"/>
              </w:rPr>
              <w:t>Голосующий по доверенности, выданной в отношении акций, переданных после даты составления списка лиц, имеющих право на участие в общем собрании</w:t>
            </w:r>
            <w:r w:rsidRPr="00CF19BC">
              <w:rPr>
                <w:rFonts w:ascii="Garamond" w:hAnsi="Garamond" w:cs="Arial"/>
                <w:b/>
                <w:color w:val="000000"/>
                <w:spacing w:val="3"/>
                <w:lang w:eastAsia="ru-RU"/>
              </w:rPr>
              <w:t>, в поле для</w:t>
            </w:r>
            <w:r w:rsidRPr="00CF19BC">
              <w:rPr>
                <w:rFonts w:ascii="Garamond" w:hAnsi="Garamond" w:cs="Arial"/>
                <w:color w:val="000000"/>
                <w:spacing w:val="3"/>
                <w:lang w:eastAsia="ru-RU"/>
              </w:rPr>
              <w:t xml:space="preserve"> </w:t>
            </w:r>
            <w:r w:rsidRPr="00CF19BC">
              <w:rPr>
                <w:rFonts w:ascii="Garamond" w:hAnsi="Garamond" w:cs="Arial"/>
                <w:b/>
                <w:color w:val="000000"/>
                <w:spacing w:val="3"/>
                <w:lang w:eastAsia="ru-RU"/>
              </w:rPr>
              <w:t xml:space="preserve">проставления числа голосов (отмечено знаком *), </w:t>
            </w:r>
            <w:r w:rsidRPr="00CF19BC">
              <w:rPr>
                <w:rFonts w:ascii="Garamond" w:hAnsi="Garamond" w:cs="Arial"/>
                <w:color w:val="000000"/>
                <w:spacing w:val="3"/>
                <w:lang w:eastAsia="ru-RU"/>
              </w:rPr>
              <w:t xml:space="preserve">находящемся напротив оставленного варианта голосования, должен указать ЧИСЛО ГОЛОСОВ, ОТДАННЫХ ЗА ОСТАВЛЕННЫЙ ВАРИАНТ ГОЛОСОВАНИЯ, и сделать </w:t>
            </w:r>
            <w:r w:rsidRPr="00CF19BC">
              <w:rPr>
                <w:rFonts w:ascii="Garamond" w:hAnsi="Garamond" w:cs="Arial"/>
                <w:color w:val="000000"/>
                <w:spacing w:val="3"/>
                <w:u w:val="single"/>
                <w:lang w:eastAsia="ru-RU"/>
              </w:rPr>
              <w:t xml:space="preserve">отметку </w:t>
            </w:r>
            <w:r w:rsidRPr="00CF19BC">
              <w:rPr>
                <w:rFonts w:ascii="Garamond" w:hAnsi="Garamond" w:cs="Arial"/>
                <w:color w:val="000000"/>
                <w:spacing w:val="3"/>
                <w:lang w:eastAsia="ru-RU"/>
              </w:rPr>
              <w:t xml:space="preserve">о том, что </w:t>
            </w:r>
            <w:r w:rsidRPr="00CF19BC">
              <w:rPr>
                <w:rFonts w:ascii="Garamond" w:hAnsi="Garamond" w:cs="Arial"/>
                <w:b/>
                <w:color w:val="000000"/>
                <w:spacing w:val="3"/>
                <w:lang w:eastAsia="ru-RU"/>
              </w:rPr>
              <w:t>« голосование осуществляется по</w:t>
            </w:r>
            <w:r w:rsidRPr="00CF19BC">
              <w:rPr>
                <w:rFonts w:ascii="Garamond" w:hAnsi="Garamond" w:cs="Arial"/>
                <w:color w:val="000000"/>
                <w:spacing w:val="3"/>
                <w:lang w:eastAsia="ru-RU"/>
              </w:rPr>
              <w:t xml:space="preserve"> </w:t>
            </w:r>
            <w:r w:rsidRPr="00CF19BC">
              <w:rPr>
                <w:rFonts w:ascii="Garamond" w:hAnsi="Garamond" w:cs="Arial"/>
                <w:b/>
                <w:color w:val="000000"/>
                <w:spacing w:val="3"/>
                <w:lang w:eastAsia="ru-RU"/>
              </w:rPr>
              <w:t>доверенности, выданной в отношении акций, переданных после даты составления списка лиц, имеющих право на участие в общем собрании.»</w:t>
            </w:r>
          </w:p>
        </w:tc>
        <w:tc>
          <w:tcPr>
            <w:tcW w:w="5103" w:type="dxa"/>
          </w:tcPr>
          <w:p w14:paraId="6157360B" w14:textId="77777777" w:rsidR="00380BCF" w:rsidRPr="00CF19BC" w:rsidRDefault="00380BCF" w:rsidP="00380BCF">
            <w:pPr>
              <w:widowControl w:val="0"/>
              <w:autoSpaceDE w:val="0"/>
              <w:autoSpaceDN w:val="0"/>
              <w:adjustRightInd w:val="0"/>
              <w:spacing w:after="0" w:line="240" w:lineRule="auto"/>
              <w:jc w:val="both"/>
              <w:rPr>
                <w:rFonts w:ascii="Garamond" w:hAnsi="Garamond" w:cs="Arial"/>
                <w:bCs/>
                <w:color w:val="000000"/>
                <w:spacing w:val="28"/>
                <w:lang w:val="en-US" w:eastAsia="ru-RU"/>
              </w:rPr>
            </w:pPr>
            <w:r w:rsidRPr="00CF19BC">
              <w:rPr>
                <w:rFonts w:ascii="Garamond" w:hAnsi="Garamond" w:cs="Arial"/>
                <w:color w:val="000000"/>
                <w:spacing w:val="3"/>
                <w:lang w:val="en-US" w:eastAsia="ru-RU"/>
              </w:rPr>
              <w:t xml:space="preserve">Voting representative with Power of Attorney given for the shares transferred after the date when the list of </w:t>
            </w:r>
            <w:r w:rsidRPr="00CF19BC">
              <w:rPr>
                <w:rFonts w:ascii="Garamond" w:hAnsi="Garamond" w:cs="Arial"/>
                <w:lang w:val="en-US" w:eastAsia="ru-RU"/>
              </w:rPr>
              <w:t>people who have the right to participate in the general meeting was composed</w:t>
            </w:r>
            <w:r w:rsidRPr="00CF19BC">
              <w:rPr>
                <w:rFonts w:ascii="Garamond" w:hAnsi="Garamond" w:cs="Arial"/>
                <w:color w:val="000000"/>
                <w:spacing w:val="3"/>
                <w:lang w:val="en-US" w:eastAsia="ru-RU"/>
              </w:rPr>
              <w:t xml:space="preserve">, </w:t>
            </w:r>
            <w:r w:rsidRPr="00CF19BC">
              <w:rPr>
                <w:rFonts w:ascii="Garamond" w:hAnsi="Garamond" w:cs="Arial"/>
                <w:b/>
                <w:color w:val="000000"/>
                <w:spacing w:val="3"/>
                <w:lang w:val="en-US" w:eastAsia="ru-RU"/>
              </w:rPr>
              <w:t xml:space="preserve">in the field of votes number (marked with*) </w:t>
            </w:r>
            <w:r w:rsidRPr="00CF19BC">
              <w:rPr>
                <w:rFonts w:ascii="Garamond" w:hAnsi="Garamond" w:cs="Arial"/>
                <w:color w:val="000000"/>
                <w:spacing w:val="3"/>
                <w:lang w:val="en-US" w:eastAsia="ru-RU"/>
              </w:rPr>
              <w:t xml:space="preserve">next to the chosen voting option, should  put the VOTE  NUMBER IN FAVOR OF THE CHOSEN VOTING OPTION, and make a note that </w:t>
            </w:r>
            <w:r w:rsidRPr="00CF19BC">
              <w:rPr>
                <w:rFonts w:ascii="Garamond" w:hAnsi="Garamond" w:cs="Arial"/>
                <w:b/>
                <w:color w:val="000000"/>
                <w:spacing w:val="3"/>
                <w:lang w:val="en-US" w:eastAsia="ru-RU"/>
              </w:rPr>
              <w:t xml:space="preserve">“voting is done on the basis of Power of Attorney given for the shares transferred after the date when the list of </w:t>
            </w:r>
            <w:r w:rsidRPr="00CF19BC">
              <w:rPr>
                <w:rFonts w:ascii="Garamond" w:hAnsi="Garamond" w:cs="Arial"/>
                <w:b/>
                <w:lang w:val="en-US" w:eastAsia="ru-RU"/>
              </w:rPr>
              <w:t>people who have the right to participate in the general meeting was composed”.</w:t>
            </w:r>
          </w:p>
        </w:tc>
      </w:tr>
      <w:tr w:rsidR="00380BCF" w:rsidRPr="00DD6BCB" w14:paraId="79F151D5" w14:textId="77777777" w:rsidTr="00974DA9">
        <w:tc>
          <w:tcPr>
            <w:tcW w:w="5245" w:type="dxa"/>
          </w:tcPr>
          <w:p w14:paraId="527D15AC" w14:textId="77777777" w:rsidR="00380BCF" w:rsidRPr="00CF19BC" w:rsidRDefault="00380BCF" w:rsidP="00380BCF">
            <w:pPr>
              <w:widowControl w:val="0"/>
              <w:shd w:val="clear" w:color="auto" w:fill="FFFFFF"/>
              <w:autoSpaceDE w:val="0"/>
              <w:autoSpaceDN w:val="0"/>
              <w:adjustRightInd w:val="0"/>
              <w:spacing w:after="0" w:line="240" w:lineRule="auto"/>
              <w:ind w:firstLine="708"/>
              <w:jc w:val="both"/>
              <w:rPr>
                <w:rFonts w:ascii="Garamond" w:hAnsi="Garamond" w:cs="Arial"/>
                <w:bCs/>
                <w:color w:val="000000"/>
                <w:spacing w:val="3"/>
                <w:lang w:eastAsia="ru-RU"/>
              </w:rPr>
            </w:pPr>
            <w:r w:rsidRPr="00CF19BC">
              <w:rPr>
                <w:rFonts w:ascii="Garamond" w:hAnsi="Garamond" w:cs="Arial"/>
                <w:color w:val="000000"/>
                <w:spacing w:val="3"/>
                <w:lang w:eastAsia="ru-RU"/>
              </w:rPr>
              <w:t xml:space="preserve">Если после даты составления списка лиц, имеющих право на участие в общем собрании, переданы не все акции, голосующий </w:t>
            </w:r>
            <w:r w:rsidRPr="00CF19BC">
              <w:rPr>
                <w:rFonts w:ascii="Garamond" w:hAnsi="Garamond" w:cs="Arial"/>
                <w:b/>
                <w:color w:val="000000"/>
                <w:spacing w:val="3"/>
                <w:lang w:eastAsia="ru-RU"/>
              </w:rPr>
              <w:t>в поле для проставления числа голосов</w:t>
            </w:r>
            <w:r w:rsidRPr="00CF19BC">
              <w:rPr>
                <w:rFonts w:ascii="Garamond" w:hAnsi="Garamond" w:cs="Arial"/>
                <w:color w:val="000000"/>
                <w:spacing w:val="3"/>
                <w:lang w:eastAsia="ru-RU"/>
              </w:rPr>
              <w:t xml:space="preserve"> (отмечено знаком *), находящемся напротив оставленного варианта голосования, должен УКАЗАТЬ ЧИСЛО ГОЛОСОВ, ОТДАННЫХ ЗА ОСТАВЛЕННЫЙ ВАРИАНТ ГОЛОСОВАНИЯ, и сделать </w:t>
            </w:r>
            <w:r w:rsidRPr="00CF19BC">
              <w:rPr>
                <w:rFonts w:ascii="Garamond" w:hAnsi="Garamond" w:cs="Arial"/>
                <w:bCs/>
                <w:color w:val="000000"/>
                <w:spacing w:val="3"/>
                <w:u w:val="single"/>
                <w:lang w:eastAsia="ru-RU"/>
              </w:rPr>
              <w:t xml:space="preserve">отметку </w:t>
            </w:r>
            <w:r w:rsidRPr="00CF19BC">
              <w:rPr>
                <w:rFonts w:ascii="Garamond" w:hAnsi="Garamond" w:cs="Arial"/>
                <w:bCs/>
                <w:color w:val="000000"/>
                <w:spacing w:val="3"/>
                <w:lang w:eastAsia="ru-RU"/>
              </w:rPr>
              <w:t xml:space="preserve">о том, что </w:t>
            </w:r>
            <w:r w:rsidRPr="00CF19BC">
              <w:rPr>
                <w:rFonts w:ascii="Garamond" w:hAnsi="Garamond" w:cs="Arial"/>
                <w:b/>
                <w:bCs/>
                <w:color w:val="000000"/>
                <w:spacing w:val="3"/>
                <w:lang w:eastAsia="ru-RU"/>
              </w:rPr>
              <w:t>«часть акций передана после даты составления списка лиц, имеющих право</w:t>
            </w:r>
            <w:r w:rsidRPr="00CF19BC">
              <w:rPr>
                <w:rFonts w:ascii="Garamond" w:hAnsi="Garamond" w:cs="Arial"/>
                <w:bCs/>
                <w:color w:val="000000"/>
                <w:spacing w:val="3"/>
                <w:lang w:eastAsia="ru-RU"/>
              </w:rPr>
              <w:t xml:space="preserve"> </w:t>
            </w:r>
            <w:r w:rsidRPr="00CF19BC">
              <w:rPr>
                <w:rFonts w:ascii="Garamond" w:hAnsi="Garamond" w:cs="Arial"/>
                <w:b/>
                <w:bCs/>
                <w:color w:val="000000"/>
                <w:spacing w:val="3"/>
                <w:lang w:eastAsia="ru-RU"/>
              </w:rPr>
              <w:t>на участие в общем собрании</w:t>
            </w:r>
            <w:r w:rsidRPr="00CF19BC">
              <w:rPr>
                <w:rFonts w:ascii="Garamond" w:hAnsi="Garamond" w:cs="Arial"/>
                <w:bCs/>
                <w:color w:val="000000"/>
                <w:spacing w:val="3"/>
                <w:lang w:eastAsia="ru-RU"/>
              </w:rPr>
              <w:t>». Если в отношении акций, переданных после даты составления списка лиц, имеющих право на участие в общем собрании, получены указания приобретателей таких акций, совпадающие с оставленным вариантом голосования, то такие голоса суммируются.</w:t>
            </w:r>
          </w:p>
        </w:tc>
        <w:tc>
          <w:tcPr>
            <w:tcW w:w="5103" w:type="dxa"/>
          </w:tcPr>
          <w:p w14:paraId="23B53650" w14:textId="77777777" w:rsidR="00380BCF" w:rsidRPr="00CF19BC" w:rsidRDefault="00380BCF" w:rsidP="00380BCF">
            <w:pPr>
              <w:widowControl w:val="0"/>
              <w:autoSpaceDE w:val="0"/>
              <w:autoSpaceDN w:val="0"/>
              <w:adjustRightInd w:val="0"/>
              <w:spacing w:after="0" w:line="240" w:lineRule="auto"/>
              <w:jc w:val="both"/>
              <w:rPr>
                <w:rFonts w:ascii="Garamond" w:hAnsi="Garamond" w:cs="Arial"/>
                <w:bCs/>
                <w:color w:val="000000"/>
                <w:spacing w:val="28"/>
                <w:lang w:val="en-US" w:eastAsia="ru-RU"/>
              </w:rPr>
            </w:pPr>
            <w:r w:rsidRPr="00CF19BC">
              <w:rPr>
                <w:rFonts w:ascii="Garamond" w:hAnsi="Garamond" w:cs="Arial"/>
                <w:color w:val="000000"/>
                <w:spacing w:val="3"/>
                <w:lang w:val="en-US" w:eastAsia="ru-RU"/>
              </w:rPr>
              <w:t xml:space="preserve">If by the date when the list of </w:t>
            </w:r>
            <w:r w:rsidRPr="00CF19BC">
              <w:rPr>
                <w:rFonts w:ascii="Garamond" w:hAnsi="Garamond" w:cs="Arial"/>
                <w:lang w:val="en-US" w:eastAsia="ru-RU"/>
              </w:rPr>
              <w:t>people who have the right to participate in the general meeting was composed,</w:t>
            </w:r>
            <w:r w:rsidRPr="00CF19BC">
              <w:rPr>
                <w:rFonts w:ascii="Garamond" w:hAnsi="Garamond" w:cs="Arial"/>
                <w:color w:val="000000"/>
                <w:spacing w:val="3"/>
                <w:lang w:val="en-US" w:eastAsia="ru-RU"/>
              </w:rPr>
              <w:t xml:space="preserve"> not all shares are transferred, voter </w:t>
            </w:r>
            <w:r w:rsidRPr="00CF19BC">
              <w:rPr>
                <w:rFonts w:ascii="Garamond" w:hAnsi="Garamond" w:cs="Arial"/>
                <w:b/>
                <w:color w:val="000000"/>
                <w:spacing w:val="3"/>
                <w:lang w:val="en-US" w:eastAsia="ru-RU"/>
              </w:rPr>
              <w:t xml:space="preserve">in the field of votes number (marked with*) </w:t>
            </w:r>
            <w:r w:rsidRPr="00CF19BC">
              <w:rPr>
                <w:rFonts w:ascii="Garamond" w:hAnsi="Garamond" w:cs="Arial"/>
                <w:color w:val="000000"/>
                <w:spacing w:val="3"/>
                <w:lang w:val="en-US" w:eastAsia="ru-RU"/>
              </w:rPr>
              <w:t xml:space="preserve">next to the chosen voting option, should  put the VOTE  NUMBER IN FAVOR OF THE CHOSEN VOTING OPTION, and make a note that </w:t>
            </w:r>
            <w:r w:rsidRPr="00CF19BC">
              <w:rPr>
                <w:rFonts w:ascii="Garamond" w:hAnsi="Garamond" w:cs="Arial"/>
                <w:b/>
                <w:color w:val="000000"/>
                <w:spacing w:val="3"/>
                <w:lang w:val="en-US" w:eastAsia="ru-RU"/>
              </w:rPr>
              <w:t xml:space="preserve">“part of the shares </w:t>
            </w:r>
            <w:proofErr w:type="spellStart"/>
            <w:r w:rsidRPr="00CF19BC">
              <w:rPr>
                <w:rFonts w:ascii="Garamond" w:hAnsi="Garamond" w:cs="Arial"/>
                <w:b/>
                <w:color w:val="000000"/>
                <w:spacing w:val="3"/>
                <w:lang w:val="en-US" w:eastAsia="ru-RU"/>
              </w:rPr>
              <w:t>where</w:t>
            </w:r>
            <w:proofErr w:type="spellEnd"/>
            <w:r w:rsidRPr="00CF19BC">
              <w:rPr>
                <w:rFonts w:ascii="Garamond" w:hAnsi="Garamond" w:cs="Arial"/>
                <w:b/>
                <w:color w:val="000000"/>
                <w:spacing w:val="3"/>
                <w:lang w:val="en-US" w:eastAsia="ru-RU"/>
              </w:rPr>
              <w:t xml:space="preserve"> transferred after the date when the list of </w:t>
            </w:r>
            <w:r w:rsidRPr="00CF19BC">
              <w:rPr>
                <w:rFonts w:ascii="Garamond" w:hAnsi="Garamond" w:cs="Arial"/>
                <w:b/>
                <w:lang w:val="en-US" w:eastAsia="ru-RU"/>
              </w:rPr>
              <w:t xml:space="preserve">people who have the right to participate in the general meeting was composed”. </w:t>
            </w:r>
            <w:r w:rsidRPr="00CF19BC">
              <w:rPr>
                <w:rFonts w:ascii="Garamond" w:hAnsi="Garamond" w:cs="Arial"/>
                <w:lang w:val="en-US" w:eastAsia="ru-RU"/>
              </w:rPr>
              <w:t xml:space="preserve">If in relation to the shares transferred after the </w:t>
            </w:r>
            <w:r w:rsidRPr="00CF19BC">
              <w:rPr>
                <w:rFonts w:ascii="Garamond" w:hAnsi="Garamond" w:cs="Arial"/>
                <w:color w:val="000000"/>
                <w:spacing w:val="3"/>
                <w:lang w:val="en-US" w:eastAsia="ru-RU"/>
              </w:rPr>
              <w:t xml:space="preserve">date when the list of </w:t>
            </w:r>
            <w:r w:rsidRPr="00CF19BC">
              <w:rPr>
                <w:rFonts w:ascii="Garamond" w:hAnsi="Garamond" w:cs="Arial"/>
                <w:lang w:val="en-US" w:eastAsia="ru-RU"/>
              </w:rPr>
              <w:t>people who have the right to participate in the general meeting was composed, directions of the share purchaser were received and these directions coincide with chosen voting option, such votes are summarized.</w:t>
            </w:r>
          </w:p>
        </w:tc>
      </w:tr>
      <w:tr w:rsidR="00380BCF" w:rsidRPr="00DD6BCB" w14:paraId="7B45740A" w14:textId="77777777" w:rsidTr="00974DA9">
        <w:tc>
          <w:tcPr>
            <w:tcW w:w="5245" w:type="dxa"/>
          </w:tcPr>
          <w:p w14:paraId="4B60CB87" w14:textId="77777777" w:rsidR="00380BCF" w:rsidRPr="00CF19BC" w:rsidRDefault="00380BCF" w:rsidP="00380BCF">
            <w:pPr>
              <w:shd w:val="clear" w:color="auto" w:fill="FFFFFF"/>
              <w:spacing w:after="0" w:line="240" w:lineRule="auto"/>
              <w:jc w:val="both"/>
              <w:rPr>
                <w:rFonts w:ascii="Garamond" w:hAnsi="Garamond" w:cs="Arial"/>
                <w:bCs/>
                <w:color w:val="000000"/>
                <w:spacing w:val="3"/>
                <w:lang w:eastAsia="ru-RU"/>
              </w:rPr>
            </w:pPr>
            <w:bookmarkStart w:id="3" w:name="_GoBack"/>
            <w:r w:rsidRPr="00CF19BC">
              <w:rPr>
                <w:rFonts w:ascii="Garamond" w:hAnsi="Garamond" w:cs="Arial"/>
                <w:bCs/>
                <w:color w:val="000000"/>
                <w:spacing w:val="3"/>
                <w:lang w:eastAsia="ru-RU"/>
              </w:rPr>
              <w:t>Если голосование осуществляется представителем акционера по доверенности путем направления бюллетеня для голосования в Счетную комиссию Общества, то к настоящему бюллетеню для голосования необходимо приложить доверенность, на основании которой действует представитель. Если акционер намерен явиться на общее собрание акционеров лично или направить на него своего представителя, он должен взять (вручить своему представителю) настоящий бюллетень для голосования.</w:t>
            </w:r>
          </w:p>
        </w:tc>
        <w:tc>
          <w:tcPr>
            <w:tcW w:w="5103" w:type="dxa"/>
          </w:tcPr>
          <w:p w14:paraId="5B6CE2CB" w14:textId="77777777" w:rsidR="00380BCF" w:rsidRPr="00CF19BC" w:rsidRDefault="00380BCF" w:rsidP="00380BCF">
            <w:pPr>
              <w:widowControl w:val="0"/>
              <w:autoSpaceDE w:val="0"/>
              <w:autoSpaceDN w:val="0"/>
              <w:adjustRightInd w:val="0"/>
              <w:spacing w:after="0" w:line="240" w:lineRule="auto"/>
              <w:jc w:val="both"/>
              <w:rPr>
                <w:rFonts w:ascii="Garamond" w:hAnsi="Garamond" w:cs="Arial"/>
                <w:b/>
                <w:bCs/>
                <w:color w:val="000000"/>
                <w:spacing w:val="28"/>
                <w:lang w:val="en-US" w:eastAsia="ru-RU"/>
              </w:rPr>
            </w:pPr>
            <w:r w:rsidRPr="00CF19BC">
              <w:rPr>
                <w:rFonts w:ascii="Garamond" w:hAnsi="Garamond" w:cs="Arial"/>
                <w:bCs/>
                <w:color w:val="000000"/>
                <w:spacing w:val="3"/>
                <w:lang w:val="en-US" w:eastAsia="ru-RU"/>
              </w:rPr>
              <w:t xml:space="preserve">If voting is made by representative of the shareholder on basis of power of attorney by sending of the voting ballot to Counting Committee of the Company, power of attorney on the name of the representative should be attached to the ballot. Is the shareholder plans to be present personally at the general shareholders meeting or send his representative to the meeting, he/she should have (the representative should have) present ballot with </w:t>
            </w:r>
            <w:proofErr w:type="gramStart"/>
            <w:r w:rsidRPr="00CF19BC">
              <w:rPr>
                <w:rFonts w:ascii="Garamond" w:hAnsi="Garamond" w:cs="Arial"/>
                <w:bCs/>
                <w:color w:val="000000"/>
                <w:spacing w:val="3"/>
                <w:lang w:val="en-US" w:eastAsia="ru-RU"/>
              </w:rPr>
              <w:t>him.</w:t>
            </w:r>
            <w:proofErr w:type="gramEnd"/>
          </w:p>
        </w:tc>
      </w:tr>
      <w:bookmarkEnd w:id="3"/>
      <w:tr w:rsidR="00380BCF" w:rsidRPr="00DD6BCB" w14:paraId="0BF2FF6F" w14:textId="77777777" w:rsidTr="00974DA9">
        <w:tc>
          <w:tcPr>
            <w:tcW w:w="5245" w:type="dxa"/>
          </w:tcPr>
          <w:p w14:paraId="7AF8C7C8" w14:textId="77777777" w:rsidR="00380BCF" w:rsidRPr="00CF19BC" w:rsidRDefault="00380BCF" w:rsidP="00380BCF">
            <w:pPr>
              <w:shd w:val="clear" w:color="auto" w:fill="FFFFFF"/>
              <w:spacing w:after="0" w:line="240" w:lineRule="auto"/>
              <w:jc w:val="both"/>
              <w:rPr>
                <w:rFonts w:ascii="Garamond" w:hAnsi="Garamond" w:cs="Arial"/>
                <w:b/>
                <w:bCs/>
                <w:color w:val="000000"/>
                <w:spacing w:val="3"/>
                <w:lang w:eastAsia="ru-RU"/>
              </w:rPr>
            </w:pPr>
            <w:r w:rsidRPr="00CF19BC">
              <w:rPr>
                <w:rFonts w:ascii="Garamond" w:hAnsi="Garamond" w:cs="Arial"/>
                <w:b/>
                <w:bCs/>
                <w:color w:val="000000"/>
                <w:spacing w:val="3"/>
                <w:lang w:eastAsia="ru-RU"/>
              </w:rPr>
              <w:t>Бюллетень для голосования должен быть подписан акционером или его уполномоченным представителем.  Без подписи акционера (представителя акционера) бюллетень считается недействительным и при подведении итогов голосования не учитывается.</w:t>
            </w:r>
          </w:p>
        </w:tc>
        <w:tc>
          <w:tcPr>
            <w:tcW w:w="5103" w:type="dxa"/>
          </w:tcPr>
          <w:p w14:paraId="35154489" w14:textId="77777777" w:rsidR="00380BCF" w:rsidRPr="00E92291" w:rsidRDefault="00380BCF" w:rsidP="00380BCF">
            <w:pPr>
              <w:widowControl w:val="0"/>
              <w:autoSpaceDE w:val="0"/>
              <w:autoSpaceDN w:val="0"/>
              <w:adjustRightInd w:val="0"/>
              <w:spacing w:after="0" w:line="240" w:lineRule="auto"/>
              <w:jc w:val="both"/>
              <w:rPr>
                <w:rFonts w:ascii="Garamond" w:hAnsi="Garamond" w:cs="Arial"/>
                <w:b/>
                <w:bCs/>
                <w:color w:val="000000"/>
                <w:spacing w:val="28"/>
                <w:lang w:val="en-US" w:eastAsia="ru-RU"/>
              </w:rPr>
            </w:pPr>
            <w:r w:rsidRPr="00CF19BC">
              <w:rPr>
                <w:rFonts w:ascii="Garamond" w:hAnsi="Garamond" w:cs="Arial"/>
                <w:b/>
                <w:bCs/>
                <w:color w:val="000000"/>
                <w:spacing w:val="3"/>
                <w:lang w:val="en-US" w:eastAsia="ru-RU"/>
              </w:rPr>
              <w:t>Voting ballot should be signed by the shareholder or his/her authorized representative.  Ballot is considered invalid and is neglected during counting of the votes it isn’t signed by shareholder (representative of the shareholder).</w:t>
            </w:r>
          </w:p>
        </w:tc>
      </w:tr>
    </w:tbl>
    <w:p w14:paraId="043DF9A1" w14:textId="77777777" w:rsidR="00380BCF" w:rsidRPr="00380BCF" w:rsidRDefault="00380BCF">
      <w:pPr>
        <w:rPr>
          <w:rFonts w:cs="Arial"/>
          <w:sz w:val="18"/>
          <w:szCs w:val="18"/>
          <w:lang w:val="en-US"/>
        </w:rPr>
      </w:pPr>
    </w:p>
    <w:sectPr w:rsidR="00380BCF" w:rsidRPr="00380BCF" w:rsidSect="00763754">
      <w:footerReference w:type="default" r:id="rId7"/>
      <w:pgSz w:w="11906" w:h="16838" w:code="9"/>
      <w:pgMar w:top="397" w:right="567" w:bottom="39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5C0FC" w14:textId="77777777" w:rsidR="007C6D37" w:rsidRDefault="007C6D37" w:rsidP="00380BCF">
      <w:pPr>
        <w:spacing w:after="0" w:line="240" w:lineRule="auto"/>
      </w:pPr>
      <w:r>
        <w:separator/>
      </w:r>
    </w:p>
  </w:endnote>
  <w:endnote w:type="continuationSeparator" w:id="0">
    <w:p w14:paraId="67BFD326" w14:textId="77777777" w:rsidR="007C6D37" w:rsidRDefault="007C6D37" w:rsidP="00380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Garamond-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7392943"/>
      <w:docPartObj>
        <w:docPartGallery w:val="Page Numbers (Bottom of Page)"/>
        <w:docPartUnique/>
      </w:docPartObj>
    </w:sdtPr>
    <w:sdtEndPr>
      <w:rPr>
        <w:sz w:val="16"/>
      </w:rPr>
    </w:sdtEndPr>
    <w:sdtContent>
      <w:tbl>
        <w:tblPr>
          <w:tblStyle w:val="a4"/>
          <w:tblW w:w="10250" w:type="dxa"/>
          <w:tblInd w:w="98" w:type="dxa"/>
          <w:tblLook w:val="04A0" w:firstRow="1" w:lastRow="0" w:firstColumn="1" w:lastColumn="0" w:noHBand="0" w:noVBand="1"/>
        </w:tblPr>
        <w:tblGrid>
          <w:gridCol w:w="10250"/>
        </w:tblGrid>
        <w:tr w:rsidR="00763754" w:rsidRPr="00CA76FD" w14:paraId="40073DCF" w14:textId="77777777" w:rsidTr="00A800ED">
          <w:trPr>
            <w:trHeight w:val="646"/>
          </w:trPr>
          <w:tc>
            <w:tcPr>
              <w:tcW w:w="10250" w:type="dxa"/>
              <w:tcBorders>
                <w:top w:val="single" w:sz="4" w:space="0" w:color="auto"/>
                <w:left w:val="nil"/>
                <w:bottom w:val="nil"/>
                <w:right w:val="nil"/>
              </w:tcBorders>
            </w:tcPr>
            <w:p w14:paraId="23239F31" w14:textId="7969D79D" w:rsidR="00763754" w:rsidRPr="00CA76FD" w:rsidRDefault="00763754" w:rsidP="00763754">
              <w:pPr>
                <w:widowControl w:val="0"/>
                <w:shd w:val="clear" w:color="auto" w:fill="FFFFFF"/>
                <w:autoSpaceDE w:val="0"/>
                <w:autoSpaceDN w:val="0"/>
                <w:adjustRightInd w:val="0"/>
                <w:spacing w:line="206" w:lineRule="exact"/>
                <w:ind w:right="320"/>
                <w:rPr>
                  <w:rFonts w:ascii="Garamond" w:hAnsi="Garamond" w:cs="Arial"/>
                  <w:b/>
                  <w:bCs/>
                  <w:sz w:val="22"/>
                  <w:szCs w:val="22"/>
                  <w:lang w:val="en-US" w:eastAsia="ru-RU"/>
                </w:rPr>
              </w:pPr>
            </w:p>
            <w:p w14:paraId="289EEDAC" w14:textId="77777777" w:rsidR="00763754" w:rsidRPr="00CA76FD" w:rsidRDefault="00763754" w:rsidP="00763754">
              <w:pPr>
                <w:widowControl w:val="0"/>
                <w:shd w:val="clear" w:color="auto" w:fill="FFFFFF"/>
                <w:autoSpaceDE w:val="0"/>
                <w:autoSpaceDN w:val="0"/>
                <w:adjustRightInd w:val="0"/>
                <w:spacing w:line="206" w:lineRule="exact"/>
                <w:ind w:right="320"/>
                <w:rPr>
                  <w:rFonts w:ascii="Garamond" w:hAnsi="Garamond" w:cs="Arial"/>
                  <w:b/>
                  <w:bCs/>
                  <w:sz w:val="22"/>
                  <w:szCs w:val="22"/>
                  <w:lang w:val="en-US" w:eastAsia="ru-RU"/>
                </w:rPr>
              </w:pPr>
            </w:p>
            <w:p w14:paraId="7410B546" w14:textId="77777777" w:rsidR="00763754" w:rsidRPr="00CA76FD" w:rsidRDefault="00763754" w:rsidP="00763754">
              <w:pPr>
                <w:widowControl w:val="0"/>
                <w:autoSpaceDE w:val="0"/>
                <w:autoSpaceDN w:val="0"/>
                <w:adjustRightInd w:val="0"/>
                <w:jc w:val="center"/>
                <w:rPr>
                  <w:rFonts w:ascii="Garamond" w:hAnsi="Garamond" w:cs="Arial"/>
                  <w:b/>
                  <w:i/>
                  <w:sz w:val="22"/>
                  <w:szCs w:val="22"/>
                  <w:lang w:eastAsia="ru-RU"/>
                </w:rPr>
              </w:pPr>
              <w:r w:rsidRPr="00CA76FD">
                <w:rPr>
                  <w:rFonts w:ascii="Garamond" w:hAnsi="Garamond" w:cs="Arial"/>
                  <w:b/>
                  <w:bCs/>
                  <w:sz w:val="22"/>
                  <w:szCs w:val="22"/>
                  <w:lang w:eastAsia="ru-RU"/>
                </w:rPr>
                <w:t>__________________________________</w:t>
              </w:r>
            </w:p>
          </w:tc>
        </w:tr>
        <w:tr w:rsidR="00763754" w:rsidRPr="00DD6BCB" w14:paraId="527E92AF" w14:textId="77777777" w:rsidTr="00A800ED">
          <w:tc>
            <w:tcPr>
              <w:tcW w:w="10250" w:type="dxa"/>
              <w:tcBorders>
                <w:top w:val="nil"/>
                <w:left w:val="nil"/>
                <w:bottom w:val="nil"/>
                <w:right w:val="nil"/>
              </w:tcBorders>
            </w:tcPr>
            <w:p w14:paraId="70DAFFF1" w14:textId="77777777" w:rsidR="00763754" w:rsidRPr="00CA76FD" w:rsidRDefault="00763754" w:rsidP="00763754">
              <w:pPr>
                <w:widowControl w:val="0"/>
                <w:autoSpaceDE w:val="0"/>
                <w:autoSpaceDN w:val="0"/>
                <w:adjustRightInd w:val="0"/>
                <w:jc w:val="center"/>
                <w:rPr>
                  <w:rFonts w:ascii="Garamond" w:hAnsi="Garamond" w:cs="Arial"/>
                  <w:b/>
                  <w:sz w:val="22"/>
                  <w:szCs w:val="22"/>
                  <w:lang w:val="en-US" w:eastAsia="ru-RU"/>
                </w:rPr>
              </w:pPr>
              <w:r w:rsidRPr="00CA76FD">
                <w:rPr>
                  <w:rFonts w:ascii="Garamond" w:hAnsi="Garamond" w:cs="Arial"/>
                  <w:b/>
                  <w:sz w:val="22"/>
                  <w:szCs w:val="22"/>
                  <w:lang w:eastAsia="ru-RU"/>
                </w:rPr>
                <w:t>Подпись</w:t>
              </w:r>
              <w:r w:rsidRPr="00CA76FD">
                <w:rPr>
                  <w:rFonts w:ascii="Garamond" w:hAnsi="Garamond" w:cs="Arial"/>
                  <w:b/>
                  <w:sz w:val="22"/>
                  <w:szCs w:val="22"/>
                  <w:lang w:val="en-US" w:eastAsia="ru-RU"/>
                </w:rPr>
                <w:t xml:space="preserve"> </w:t>
              </w:r>
              <w:r w:rsidRPr="00CA76FD">
                <w:rPr>
                  <w:rFonts w:ascii="Garamond" w:hAnsi="Garamond" w:cs="Arial"/>
                  <w:b/>
                  <w:sz w:val="22"/>
                  <w:szCs w:val="22"/>
                  <w:lang w:eastAsia="ru-RU"/>
                </w:rPr>
                <w:t>акционера</w:t>
              </w:r>
              <w:r w:rsidRPr="00CA76FD">
                <w:rPr>
                  <w:rFonts w:ascii="Garamond" w:hAnsi="Garamond" w:cs="Arial"/>
                  <w:b/>
                  <w:sz w:val="22"/>
                  <w:szCs w:val="22"/>
                  <w:lang w:val="en-US" w:eastAsia="ru-RU"/>
                </w:rPr>
                <w:t xml:space="preserve"> (</w:t>
              </w:r>
              <w:r w:rsidRPr="00CA76FD">
                <w:rPr>
                  <w:rFonts w:ascii="Garamond" w:hAnsi="Garamond" w:cs="Arial"/>
                  <w:b/>
                  <w:sz w:val="22"/>
                  <w:szCs w:val="22"/>
                  <w:lang w:eastAsia="ru-RU"/>
                </w:rPr>
                <w:t>представителя</w:t>
              </w:r>
              <w:r w:rsidRPr="00CA76FD">
                <w:rPr>
                  <w:rFonts w:ascii="Garamond" w:hAnsi="Garamond" w:cs="Arial"/>
                  <w:b/>
                  <w:sz w:val="22"/>
                  <w:szCs w:val="22"/>
                  <w:lang w:val="en-US" w:eastAsia="ru-RU"/>
                </w:rPr>
                <w:t xml:space="preserve"> </w:t>
              </w:r>
              <w:r w:rsidRPr="00CA76FD">
                <w:rPr>
                  <w:rFonts w:ascii="Garamond" w:hAnsi="Garamond" w:cs="Arial"/>
                  <w:b/>
                  <w:sz w:val="22"/>
                  <w:szCs w:val="22"/>
                  <w:lang w:eastAsia="ru-RU"/>
                </w:rPr>
                <w:t>акционера</w:t>
              </w:r>
              <w:r w:rsidRPr="00CA76FD">
                <w:rPr>
                  <w:rFonts w:ascii="Garamond" w:hAnsi="Garamond" w:cs="Arial"/>
                  <w:b/>
                  <w:sz w:val="22"/>
                  <w:szCs w:val="22"/>
                  <w:lang w:val="en-US" w:eastAsia="ru-RU"/>
                </w:rPr>
                <w:t xml:space="preserve">) / </w:t>
              </w:r>
            </w:p>
            <w:p w14:paraId="1C99C746" w14:textId="77777777" w:rsidR="00763754" w:rsidRPr="00CA76FD" w:rsidRDefault="00763754" w:rsidP="00763754">
              <w:pPr>
                <w:widowControl w:val="0"/>
                <w:autoSpaceDE w:val="0"/>
                <w:autoSpaceDN w:val="0"/>
                <w:adjustRightInd w:val="0"/>
                <w:jc w:val="center"/>
                <w:rPr>
                  <w:rFonts w:ascii="Garamond" w:hAnsi="Garamond" w:cs="Arial"/>
                  <w:b/>
                  <w:bCs/>
                  <w:color w:val="000000"/>
                  <w:sz w:val="22"/>
                  <w:szCs w:val="22"/>
                  <w:lang w:val="en-US" w:eastAsia="ru-RU"/>
                </w:rPr>
              </w:pPr>
              <w:r w:rsidRPr="00CA76FD">
                <w:rPr>
                  <w:rFonts w:ascii="Garamond" w:hAnsi="Garamond" w:cs="Arial"/>
                  <w:b/>
                  <w:sz w:val="22"/>
                  <w:szCs w:val="22"/>
                  <w:lang w:val="en-US" w:eastAsia="ru-RU"/>
                </w:rPr>
                <w:t xml:space="preserve">Signature of the shareholder (representative of the </w:t>
              </w:r>
              <w:proofErr w:type="gramStart"/>
              <w:r w:rsidRPr="00CA76FD">
                <w:rPr>
                  <w:rFonts w:ascii="Garamond" w:hAnsi="Garamond" w:cs="Arial"/>
                  <w:b/>
                  <w:sz w:val="22"/>
                  <w:szCs w:val="22"/>
                  <w:lang w:val="en-US" w:eastAsia="ru-RU"/>
                </w:rPr>
                <w:t xml:space="preserve">shareholder)   </w:t>
              </w:r>
              <w:proofErr w:type="gramEnd"/>
              <w:r w:rsidRPr="00CA76FD">
                <w:rPr>
                  <w:rFonts w:ascii="Garamond" w:hAnsi="Garamond" w:cs="Arial"/>
                  <w:b/>
                  <w:sz w:val="22"/>
                  <w:szCs w:val="22"/>
                  <w:lang w:val="en-US" w:eastAsia="ru-RU"/>
                </w:rPr>
                <w:t xml:space="preserve">            </w:t>
              </w:r>
            </w:p>
          </w:tc>
        </w:tr>
      </w:tbl>
      <w:p w14:paraId="15F57F06" w14:textId="77777777" w:rsidR="00763754" w:rsidRPr="00763754" w:rsidRDefault="00763754" w:rsidP="001C3007">
        <w:pPr>
          <w:pStyle w:val="a9"/>
          <w:jc w:val="center"/>
          <w:rPr>
            <w:sz w:val="16"/>
            <w:lang w:val="en-US"/>
          </w:rPr>
        </w:pPr>
      </w:p>
      <w:p w14:paraId="35C1E327" w14:textId="47E421E7" w:rsidR="00380BCF" w:rsidRPr="001C3007" w:rsidRDefault="00380BCF" w:rsidP="001C3007">
        <w:pPr>
          <w:pStyle w:val="a9"/>
          <w:jc w:val="center"/>
          <w:rPr>
            <w:sz w:val="16"/>
          </w:rPr>
        </w:pPr>
        <w:r w:rsidRPr="001C3007">
          <w:rPr>
            <w:sz w:val="16"/>
          </w:rPr>
          <w:fldChar w:fldCharType="begin"/>
        </w:r>
        <w:r w:rsidRPr="001C3007">
          <w:rPr>
            <w:sz w:val="16"/>
          </w:rPr>
          <w:instrText>PAGE   \* MERGEFORMAT</w:instrText>
        </w:r>
        <w:r w:rsidRPr="001C3007">
          <w:rPr>
            <w:sz w:val="16"/>
          </w:rPr>
          <w:fldChar w:fldCharType="separate"/>
        </w:r>
        <w:r w:rsidR="003F4BD9">
          <w:rPr>
            <w:noProof/>
            <w:sz w:val="16"/>
          </w:rPr>
          <w:t>1</w:t>
        </w:r>
        <w:r w:rsidRPr="001C3007">
          <w:rPr>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C25F7" w14:textId="77777777" w:rsidR="007C6D37" w:rsidRDefault="007C6D37" w:rsidP="00380BCF">
      <w:pPr>
        <w:spacing w:after="0" w:line="240" w:lineRule="auto"/>
      </w:pPr>
      <w:r>
        <w:separator/>
      </w:r>
    </w:p>
  </w:footnote>
  <w:footnote w:type="continuationSeparator" w:id="0">
    <w:p w14:paraId="41341520" w14:textId="77777777" w:rsidR="007C6D37" w:rsidRDefault="007C6D37" w:rsidP="00380B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C37F3"/>
    <w:multiLevelType w:val="hybridMultilevel"/>
    <w:tmpl w:val="983E1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F60479"/>
    <w:multiLevelType w:val="singleLevel"/>
    <w:tmpl w:val="D2E4F1A6"/>
    <w:lvl w:ilvl="0">
      <w:start w:val="1"/>
      <w:numFmt w:val="decimal"/>
      <w:lvlText w:val="%1."/>
      <w:legacy w:legacy="1" w:legacySpace="0" w:legacyIndent="182"/>
      <w:lvlJc w:val="left"/>
      <w:pPr>
        <w:ind w:left="0" w:firstLine="0"/>
      </w:pPr>
      <w:rPr>
        <w:rFonts w:ascii="Times New Roman" w:hAnsi="Times New Roman" w:cs="Times New Roman" w:hint="default"/>
      </w:rPr>
    </w:lvl>
  </w:abstractNum>
  <w:abstractNum w:abstractNumId="2" w15:restartNumberingAfterBreak="0">
    <w:nsid w:val="40402836"/>
    <w:multiLevelType w:val="singleLevel"/>
    <w:tmpl w:val="D2E4F1A6"/>
    <w:lvl w:ilvl="0">
      <w:start w:val="1"/>
      <w:numFmt w:val="decimal"/>
      <w:lvlText w:val="%1."/>
      <w:legacy w:legacy="1" w:legacySpace="0" w:legacyIndent="182"/>
      <w:lvlJc w:val="left"/>
      <w:pPr>
        <w:ind w:left="0" w:firstLine="0"/>
      </w:pPr>
      <w:rPr>
        <w:rFonts w:ascii="Times New Roman" w:hAnsi="Times New Roman" w:cs="Times New Roman" w:hint="default"/>
      </w:rPr>
    </w:lvl>
  </w:abstractNum>
  <w:abstractNum w:abstractNumId="3" w15:restartNumberingAfterBreak="0">
    <w:nsid w:val="730557BD"/>
    <w:multiLevelType w:val="singleLevel"/>
    <w:tmpl w:val="D2E4F1A6"/>
    <w:lvl w:ilvl="0">
      <w:start w:val="1"/>
      <w:numFmt w:val="decimal"/>
      <w:lvlText w:val="%1."/>
      <w:legacy w:legacy="1" w:legacySpace="0" w:legacyIndent="182"/>
      <w:lvlJc w:val="left"/>
      <w:pPr>
        <w:ind w:left="0" w:firstLine="0"/>
      </w:pPr>
      <w:rPr>
        <w:rFonts w:ascii="Times New Roman" w:hAnsi="Times New Roman" w:cs="Times New Roman" w:hint="default"/>
      </w:rPr>
    </w:lvl>
  </w:abstractNum>
  <w:abstractNum w:abstractNumId="4" w15:restartNumberingAfterBreak="0">
    <w:nsid w:val="75A6370D"/>
    <w:multiLevelType w:val="singleLevel"/>
    <w:tmpl w:val="D2E4F1A6"/>
    <w:lvl w:ilvl="0">
      <w:start w:val="1"/>
      <w:numFmt w:val="decimal"/>
      <w:lvlText w:val="%1."/>
      <w:legacy w:legacy="1" w:legacySpace="0" w:legacyIndent="182"/>
      <w:lvlJc w:val="left"/>
      <w:pPr>
        <w:ind w:left="0" w:firstLine="0"/>
      </w:pPr>
      <w:rPr>
        <w:rFonts w:ascii="Times New Roman" w:hAnsi="Times New Roman" w:cs="Times New Roman"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73B"/>
    <w:rsid w:val="00006D07"/>
    <w:rsid w:val="00025A83"/>
    <w:rsid w:val="00043F19"/>
    <w:rsid w:val="0005728C"/>
    <w:rsid w:val="000579F2"/>
    <w:rsid w:val="00071726"/>
    <w:rsid w:val="000A7344"/>
    <w:rsid w:val="000B5162"/>
    <w:rsid w:val="000D0606"/>
    <w:rsid w:val="000D0FBB"/>
    <w:rsid w:val="0013274D"/>
    <w:rsid w:val="00147C61"/>
    <w:rsid w:val="001A6A95"/>
    <w:rsid w:val="001B0817"/>
    <w:rsid w:val="001C011B"/>
    <w:rsid w:val="001C3007"/>
    <w:rsid w:val="001D3BAE"/>
    <w:rsid w:val="001E33B3"/>
    <w:rsid w:val="001F6595"/>
    <w:rsid w:val="002009EB"/>
    <w:rsid w:val="00212998"/>
    <w:rsid w:val="00242819"/>
    <w:rsid w:val="00271FD9"/>
    <w:rsid w:val="0028326B"/>
    <w:rsid w:val="002851D2"/>
    <w:rsid w:val="00295DC4"/>
    <w:rsid w:val="002E08DD"/>
    <w:rsid w:val="002E715C"/>
    <w:rsid w:val="0035451C"/>
    <w:rsid w:val="00375963"/>
    <w:rsid w:val="00380BCF"/>
    <w:rsid w:val="00387508"/>
    <w:rsid w:val="003E6C97"/>
    <w:rsid w:val="003F4BD9"/>
    <w:rsid w:val="00421353"/>
    <w:rsid w:val="00435B1A"/>
    <w:rsid w:val="00436A39"/>
    <w:rsid w:val="00451EF6"/>
    <w:rsid w:val="00453D6A"/>
    <w:rsid w:val="00461518"/>
    <w:rsid w:val="0049792B"/>
    <w:rsid w:val="004A4B8D"/>
    <w:rsid w:val="004B4A61"/>
    <w:rsid w:val="004B6D98"/>
    <w:rsid w:val="004E5F20"/>
    <w:rsid w:val="004F0C80"/>
    <w:rsid w:val="004F59B6"/>
    <w:rsid w:val="0050664C"/>
    <w:rsid w:val="00530F1B"/>
    <w:rsid w:val="005415CE"/>
    <w:rsid w:val="005742B3"/>
    <w:rsid w:val="005A63E3"/>
    <w:rsid w:val="005A6EBA"/>
    <w:rsid w:val="005D3F38"/>
    <w:rsid w:val="005E4FC9"/>
    <w:rsid w:val="005E76E3"/>
    <w:rsid w:val="006130D7"/>
    <w:rsid w:val="00621465"/>
    <w:rsid w:val="0063125A"/>
    <w:rsid w:val="00646E46"/>
    <w:rsid w:val="0067129E"/>
    <w:rsid w:val="00691792"/>
    <w:rsid w:val="006A6B56"/>
    <w:rsid w:val="006C331E"/>
    <w:rsid w:val="007033E8"/>
    <w:rsid w:val="00717D49"/>
    <w:rsid w:val="007272BB"/>
    <w:rsid w:val="007402AB"/>
    <w:rsid w:val="00763754"/>
    <w:rsid w:val="00770F32"/>
    <w:rsid w:val="007C6D37"/>
    <w:rsid w:val="00844829"/>
    <w:rsid w:val="00851267"/>
    <w:rsid w:val="008578FA"/>
    <w:rsid w:val="008A2433"/>
    <w:rsid w:val="008B14D6"/>
    <w:rsid w:val="008B4477"/>
    <w:rsid w:val="008F42C2"/>
    <w:rsid w:val="009078E1"/>
    <w:rsid w:val="00931F09"/>
    <w:rsid w:val="00934DDC"/>
    <w:rsid w:val="00936E53"/>
    <w:rsid w:val="0095326E"/>
    <w:rsid w:val="0095373D"/>
    <w:rsid w:val="00974DA9"/>
    <w:rsid w:val="009937C8"/>
    <w:rsid w:val="009B6553"/>
    <w:rsid w:val="009D0733"/>
    <w:rsid w:val="00A24195"/>
    <w:rsid w:val="00A63D98"/>
    <w:rsid w:val="00A70580"/>
    <w:rsid w:val="00B060CE"/>
    <w:rsid w:val="00B41068"/>
    <w:rsid w:val="00B530BD"/>
    <w:rsid w:val="00B555A3"/>
    <w:rsid w:val="00B83379"/>
    <w:rsid w:val="00BA2353"/>
    <w:rsid w:val="00BA3533"/>
    <w:rsid w:val="00BA7CE7"/>
    <w:rsid w:val="00BB2508"/>
    <w:rsid w:val="00C2468E"/>
    <w:rsid w:val="00C2667D"/>
    <w:rsid w:val="00C27337"/>
    <w:rsid w:val="00C44AFA"/>
    <w:rsid w:val="00C66705"/>
    <w:rsid w:val="00C73C89"/>
    <w:rsid w:val="00C752D9"/>
    <w:rsid w:val="00CA228D"/>
    <w:rsid w:val="00CA76FD"/>
    <w:rsid w:val="00CB1E0A"/>
    <w:rsid w:val="00CF19BC"/>
    <w:rsid w:val="00CF4A1F"/>
    <w:rsid w:val="00D573F0"/>
    <w:rsid w:val="00D76910"/>
    <w:rsid w:val="00D84F22"/>
    <w:rsid w:val="00D93A03"/>
    <w:rsid w:val="00DB006E"/>
    <w:rsid w:val="00DB49B2"/>
    <w:rsid w:val="00DB764E"/>
    <w:rsid w:val="00DD3F36"/>
    <w:rsid w:val="00DD6BCB"/>
    <w:rsid w:val="00DD7734"/>
    <w:rsid w:val="00DF489E"/>
    <w:rsid w:val="00E02646"/>
    <w:rsid w:val="00E50976"/>
    <w:rsid w:val="00E702D8"/>
    <w:rsid w:val="00E735CB"/>
    <w:rsid w:val="00E779BC"/>
    <w:rsid w:val="00E81F10"/>
    <w:rsid w:val="00E85D09"/>
    <w:rsid w:val="00E92291"/>
    <w:rsid w:val="00EA3495"/>
    <w:rsid w:val="00EC2F68"/>
    <w:rsid w:val="00EC4173"/>
    <w:rsid w:val="00EF1CF0"/>
    <w:rsid w:val="00F049A7"/>
    <w:rsid w:val="00F1541E"/>
    <w:rsid w:val="00F6073B"/>
    <w:rsid w:val="00FA7754"/>
    <w:rsid w:val="00FB421F"/>
    <w:rsid w:val="00FC68F8"/>
    <w:rsid w:val="00FD2BFB"/>
    <w:rsid w:val="00FD365B"/>
    <w:rsid w:val="00FE4513"/>
    <w:rsid w:val="00FE4712"/>
    <w:rsid w:val="00FE4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7DECEB"/>
  <w15:chartTrackingRefBased/>
  <w15:docId w15:val="{27803DEB-C008-4CB8-BF23-93D4DD72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6C97"/>
    <w:rPr>
      <w:rFonts w:ascii="Arial" w:hAnsi="Arial"/>
    </w:rPr>
  </w:style>
  <w:style w:type="paragraph" w:styleId="1">
    <w:name w:val="heading 1"/>
    <w:basedOn w:val="a"/>
    <w:next w:val="a"/>
    <w:link w:val="10"/>
    <w:qFormat/>
    <w:rsid w:val="003E6C97"/>
    <w:pPr>
      <w:keepNext/>
      <w:ind w:left="2880" w:firstLine="360"/>
      <w:outlineLvl w:val="0"/>
    </w:pPr>
    <w:rPr>
      <w:b/>
      <w:sz w:val="32"/>
    </w:rPr>
  </w:style>
  <w:style w:type="paragraph" w:styleId="2">
    <w:name w:val="heading 2"/>
    <w:basedOn w:val="a"/>
    <w:next w:val="a"/>
    <w:link w:val="20"/>
    <w:qFormat/>
    <w:rsid w:val="003E6C97"/>
    <w:pPr>
      <w:keepNext/>
      <w:ind w:left="7088" w:hanging="2126"/>
      <w:outlineLvl w:val="1"/>
    </w:pPr>
    <w:rPr>
      <w:sz w:val="24"/>
    </w:rPr>
  </w:style>
  <w:style w:type="paragraph" w:styleId="3">
    <w:name w:val="heading 3"/>
    <w:basedOn w:val="a"/>
    <w:next w:val="a"/>
    <w:link w:val="30"/>
    <w:qFormat/>
    <w:rsid w:val="003E6C97"/>
    <w:pPr>
      <w:keepNext/>
      <w:outlineLvl w:val="2"/>
    </w:pPr>
    <w:rPr>
      <w:sz w:val="24"/>
      <w:lang w:val="en-US"/>
    </w:rPr>
  </w:style>
  <w:style w:type="paragraph" w:styleId="4">
    <w:name w:val="heading 4"/>
    <w:basedOn w:val="a"/>
    <w:next w:val="a"/>
    <w:link w:val="40"/>
    <w:qFormat/>
    <w:rsid w:val="003E6C97"/>
    <w:pPr>
      <w:keepNext/>
      <w:ind w:left="720"/>
      <w:outlineLvl w:val="3"/>
    </w:pPr>
    <w:rPr>
      <w:sz w:val="24"/>
    </w:rPr>
  </w:style>
  <w:style w:type="paragraph" w:styleId="5">
    <w:name w:val="heading 5"/>
    <w:basedOn w:val="a"/>
    <w:next w:val="a"/>
    <w:link w:val="50"/>
    <w:qFormat/>
    <w:rsid w:val="003E6C97"/>
    <w:pPr>
      <w:keepNext/>
      <w:outlineLvl w:val="4"/>
    </w:pPr>
    <w:rPr>
      <w:b/>
    </w:rPr>
  </w:style>
  <w:style w:type="paragraph" w:styleId="6">
    <w:name w:val="heading 6"/>
    <w:basedOn w:val="a"/>
    <w:next w:val="a"/>
    <w:link w:val="60"/>
    <w:qFormat/>
    <w:rsid w:val="003E6C97"/>
    <w:pPr>
      <w:keepNext/>
      <w:jc w:val="both"/>
      <w:outlineLvl w:val="5"/>
    </w:pPr>
    <w:rPr>
      <w:b/>
    </w:rPr>
  </w:style>
  <w:style w:type="paragraph" w:styleId="7">
    <w:name w:val="heading 7"/>
    <w:basedOn w:val="a"/>
    <w:next w:val="a"/>
    <w:link w:val="70"/>
    <w:qFormat/>
    <w:rsid w:val="003E6C97"/>
    <w:pPr>
      <w:keepNext/>
      <w:ind w:left="6379" w:hanging="283"/>
      <w:outlineLvl w:val="6"/>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6C97"/>
    <w:rPr>
      <w:rFonts w:ascii="Arial" w:hAnsi="Arial"/>
      <w:b/>
      <w:sz w:val="32"/>
    </w:rPr>
  </w:style>
  <w:style w:type="character" w:customStyle="1" w:styleId="20">
    <w:name w:val="Заголовок 2 Знак"/>
    <w:basedOn w:val="a0"/>
    <w:link w:val="2"/>
    <w:rsid w:val="003E6C97"/>
    <w:rPr>
      <w:rFonts w:ascii="Arial" w:hAnsi="Arial"/>
      <w:sz w:val="24"/>
    </w:rPr>
  </w:style>
  <w:style w:type="character" w:customStyle="1" w:styleId="30">
    <w:name w:val="Заголовок 3 Знак"/>
    <w:basedOn w:val="a0"/>
    <w:link w:val="3"/>
    <w:rsid w:val="003E6C97"/>
    <w:rPr>
      <w:rFonts w:ascii="Arial" w:hAnsi="Arial"/>
      <w:sz w:val="24"/>
      <w:lang w:val="en-US"/>
    </w:rPr>
  </w:style>
  <w:style w:type="character" w:customStyle="1" w:styleId="40">
    <w:name w:val="Заголовок 4 Знак"/>
    <w:basedOn w:val="a0"/>
    <w:link w:val="4"/>
    <w:rsid w:val="003E6C97"/>
    <w:rPr>
      <w:rFonts w:ascii="Arial" w:hAnsi="Arial"/>
      <w:sz w:val="24"/>
    </w:rPr>
  </w:style>
  <w:style w:type="character" w:customStyle="1" w:styleId="50">
    <w:name w:val="Заголовок 5 Знак"/>
    <w:basedOn w:val="a0"/>
    <w:link w:val="5"/>
    <w:rsid w:val="003E6C97"/>
    <w:rPr>
      <w:rFonts w:ascii="Arial" w:hAnsi="Arial"/>
      <w:b/>
    </w:rPr>
  </w:style>
  <w:style w:type="character" w:customStyle="1" w:styleId="60">
    <w:name w:val="Заголовок 6 Знак"/>
    <w:basedOn w:val="a0"/>
    <w:link w:val="6"/>
    <w:rsid w:val="003E6C97"/>
    <w:rPr>
      <w:rFonts w:ascii="Arial" w:hAnsi="Arial"/>
      <w:b/>
    </w:rPr>
  </w:style>
  <w:style w:type="character" w:customStyle="1" w:styleId="70">
    <w:name w:val="Заголовок 7 Знак"/>
    <w:basedOn w:val="a0"/>
    <w:link w:val="7"/>
    <w:rsid w:val="003E6C97"/>
    <w:rPr>
      <w:rFonts w:ascii="Arial" w:hAnsi="Arial"/>
      <w:i/>
    </w:rPr>
  </w:style>
  <w:style w:type="paragraph" w:styleId="a3">
    <w:name w:val="List Paragraph"/>
    <w:basedOn w:val="a"/>
    <w:uiPriority w:val="34"/>
    <w:qFormat/>
    <w:rsid w:val="003E6C97"/>
    <w:pPr>
      <w:ind w:left="720"/>
      <w:contextualSpacing/>
    </w:pPr>
  </w:style>
  <w:style w:type="table" w:styleId="a4">
    <w:name w:val="Table Grid"/>
    <w:basedOn w:val="a1"/>
    <w:uiPriority w:val="39"/>
    <w:rsid w:val="00F60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573F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573F0"/>
    <w:rPr>
      <w:rFonts w:ascii="Segoe UI" w:hAnsi="Segoe UI" w:cs="Segoe UI"/>
      <w:sz w:val="18"/>
      <w:szCs w:val="18"/>
    </w:rPr>
  </w:style>
  <w:style w:type="paragraph" w:styleId="a7">
    <w:name w:val="header"/>
    <w:basedOn w:val="a"/>
    <w:link w:val="a8"/>
    <w:uiPriority w:val="99"/>
    <w:unhideWhenUsed/>
    <w:rsid w:val="00380BC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80BCF"/>
    <w:rPr>
      <w:rFonts w:ascii="Arial" w:hAnsi="Arial"/>
    </w:rPr>
  </w:style>
  <w:style w:type="paragraph" w:styleId="a9">
    <w:name w:val="footer"/>
    <w:basedOn w:val="a"/>
    <w:link w:val="aa"/>
    <w:uiPriority w:val="99"/>
    <w:unhideWhenUsed/>
    <w:rsid w:val="00380BC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80BCF"/>
    <w:rPr>
      <w:rFonts w:ascii="Arial" w:hAnsi="Arial"/>
    </w:rPr>
  </w:style>
  <w:style w:type="paragraph" w:styleId="ab">
    <w:name w:val="No Spacing"/>
    <w:uiPriority w:val="1"/>
    <w:qFormat/>
    <w:rsid w:val="00FE4FAB"/>
    <w:pPr>
      <w:spacing w:after="0" w:line="240" w:lineRule="auto"/>
    </w:pPr>
    <w:rPr>
      <w:rFonts w:ascii="Arial" w:hAnsi="Arial"/>
    </w:rPr>
  </w:style>
  <w:style w:type="paragraph" w:styleId="ac">
    <w:name w:val="Revision"/>
    <w:hidden/>
    <w:uiPriority w:val="99"/>
    <w:semiHidden/>
    <w:rsid w:val="00E50976"/>
    <w:pPr>
      <w:spacing w:after="0" w:line="240" w:lineRule="auto"/>
    </w:pPr>
    <w:rPr>
      <w:rFonts w:ascii="Arial" w:hAnsi="Arial"/>
    </w:rPr>
  </w:style>
  <w:style w:type="character" w:styleId="ad">
    <w:name w:val="annotation reference"/>
    <w:basedOn w:val="a0"/>
    <w:uiPriority w:val="99"/>
    <w:semiHidden/>
    <w:unhideWhenUsed/>
    <w:rsid w:val="00EF1CF0"/>
    <w:rPr>
      <w:sz w:val="16"/>
      <w:szCs w:val="16"/>
    </w:rPr>
  </w:style>
  <w:style w:type="paragraph" w:styleId="ae">
    <w:name w:val="annotation text"/>
    <w:basedOn w:val="a"/>
    <w:link w:val="af"/>
    <w:uiPriority w:val="99"/>
    <w:semiHidden/>
    <w:unhideWhenUsed/>
    <w:rsid w:val="00EF1CF0"/>
    <w:pPr>
      <w:spacing w:line="240" w:lineRule="auto"/>
    </w:pPr>
  </w:style>
  <w:style w:type="character" w:customStyle="1" w:styleId="af">
    <w:name w:val="Текст примечания Знак"/>
    <w:basedOn w:val="a0"/>
    <w:link w:val="ae"/>
    <w:uiPriority w:val="99"/>
    <w:semiHidden/>
    <w:rsid w:val="00EF1CF0"/>
    <w:rPr>
      <w:rFonts w:ascii="Arial" w:hAnsi="Arial"/>
    </w:rPr>
  </w:style>
  <w:style w:type="paragraph" w:styleId="af0">
    <w:name w:val="annotation subject"/>
    <w:basedOn w:val="ae"/>
    <w:next w:val="ae"/>
    <w:link w:val="af1"/>
    <w:uiPriority w:val="99"/>
    <w:semiHidden/>
    <w:unhideWhenUsed/>
    <w:rsid w:val="00EF1CF0"/>
    <w:rPr>
      <w:b/>
      <w:bCs/>
    </w:rPr>
  </w:style>
  <w:style w:type="character" w:customStyle="1" w:styleId="af1">
    <w:name w:val="Тема примечания Знак"/>
    <w:basedOn w:val="af"/>
    <w:link w:val="af0"/>
    <w:uiPriority w:val="99"/>
    <w:semiHidden/>
    <w:rsid w:val="00EF1CF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157597">
      <w:bodyDiv w:val="1"/>
      <w:marLeft w:val="0"/>
      <w:marRight w:val="0"/>
      <w:marTop w:val="0"/>
      <w:marBottom w:val="0"/>
      <w:divBdr>
        <w:top w:val="none" w:sz="0" w:space="0" w:color="auto"/>
        <w:left w:val="none" w:sz="0" w:space="0" w:color="auto"/>
        <w:bottom w:val="none" w:sz="0" w:space="0" w:color="auto"/>
        <w:right w:val="none" w:sz="0" w:space="0" w:color="auto"/>
      </w:divBdr>
    </w:div>
    <w:div w:id="73743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1360</Words>
  <Characters>7752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Zhanna V. Kondrashkina</dc:creator>
  <cp:keywords/>
  <dc:description/>
  <cp:lastModifiedBy>JVK</cp:lastModifiedBy>
  <cp:revision>2</cp:revision>
  <cp:lastPrinted>2022-06-23T05:56:00Z</cp:lastPrinted>
  <dcterms:created xsi:type="dcterms:W3CDTF">2022-06-23T05:56:00Z</dcterms:created>
  <dcterms:modified xsi:type="dcterms:W3CDTF">2022-06-23T05:56:00Z</dcterms:modified>
</cp:coreProperties>
</file>